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5DAC" w14:textId="5ED625CA" w:rsidR="00760DEF" w:rsidRPr="00760DEF" w:rsidRDefault="00760DEF" w:rsidP="00760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0DEF">
        <w:rPr>
          <w:rFonts w:ascii="Arial" w:hAnsi="Arial" w:cs="Arial"/>
          <w:b/>
          <w:bCs/>
          <w:sz w:val="24"/>
          <w:szCs w:val="24"/>
        </w:rPr>
        <w:t>CIRCULAR # 00</w:t>
      </w:r>
      <w:r w:rsidR="00AA0C69">
        <w:rPr>
          <w:rFonts w:ascii="Arial" w:hAnsi="Arial" w:cs="Arial"/>
          <w:b/>
          <w:bCs/>
          <w:sz w:val="24"/>
          <w:szCs w:val="24"/>
        </w:rPr>
        <w:t>4</w:t>
      </w:r>
    </w:p>
    <w:p w14:paraId="4C576773" w14:textId="22A5CF24" w:rsidR="00760DEF" w:rsidRPr="00760DEF" w:rsidRDefault="00760DEF" w:rsidP="00760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0DEF">
        <w:rPr>
          <w:rFonts w:ascii="Arial" w:hAnsi="Arial" w:cs="Arial"/>
          <w:b/>
          <w:bCs/>
          <w:sz w:val="24"/>
          <w:szCs w:val="24"/>
        </w:rPr>
        <w:t>(</w:t>
      </w:r>
      <w:r w:rsidR="00AA0C69">
        <w:rPr>
          <w:rFonts w:ascii="Arial" w:hAnsi="Arial" w:cs="Arial"/>
          <w:b/>
          <w:bCs/>
          <w:sz w:val="24"/>
          <w:szCs w:val="24"/>
        </w:rPr>
        <w:t>lunes 21</w:t>
      </w:r>
      <w:r w:rsidRPr="00760DEF">
        <w:rPr>
          <w:rFonts w:ascii="Arial" w:hAnsi="Arial" w:cs="Arial"/>
          <w:b/>
          <w:bCs/>
          <w:sz w:val="24"/>
          <w:szCs w:val="24"/>
        </w:rPr>
        <w:t xml:space="preserve"> de febrero de 2022)</w:t>
      </w:r>
    </w:p>
    <w:p w14:paraId="50288A0F" w14:textId="77777777" w:rsidR="00760DEF" w:rsidRPr="00760DEF" w:rsidRDefault="00760DEF" w:rsidP="00760DEF">
      <w:pPr>
        <w:tabs>
          <w:tab w:val="center" w:pos="4419"/>
          <w:tab w:val="left" w:pos="6420"/>
        </w:tabs>
        <w:rPr>
          <w:rFonts w:ascii="Arial" w:hAnsi="Arial" w:cs="Arial"/>
          <w:sz w:val="24"/>
          <w:szCs w:val="24"/>
        </w:rPr>
      </w:pPr>
    </w:p>
    <w:p w14:paraId="3E452EC7" w14:textId="77777777" w:rsidR="00760DEF" w:rsidRPr="00760DEF" w:rsidRDefault="00760DEF" w:rsidP="00760DEF">
      <w:pPr>
        <w:tabs>
          <w:tab w:val="center" w:pos="4419"/>
          <w:tab w:val="left" w:pos="6420"/>
        </w:tabs>
        <w:rPr>
          <w:rFonts w:ascii="Arial" w:hAnsi="Arial" w:cs="Arial"/>
          <w:sz w:val="10"/>
          <w:szCs w:val="10"/>
        </w:rPr>
      </w:pPr>
      <w:r w:rsidRPr="00760DEF">
        <w:rPr>
          <w:rFonts w:ascii="Arial" w:hAnsi="Arial" w:cs="Arial"/>
          <w:sz w:val="24"/>
          <w:szCs w:val="24"/>
        </w:rPr>
        <w:tab/>
      </w:r>
    </w:p>
    <w:p w14:paraId="7F204D26" w14:textId="77777777" w:rsidR="00760DEF" w:rsidRPr="00760DEF" w:rsidRDefault="00760DEF" w:rsidP="00760DEF">
      <w:pPr>
        <w:tabs>
          <w:tab w:val="center" w:pos="4419"/>
          <w:tab w:val="left" w:pos="6420"/>
        </w:tabs>
        <w:ind w:left="142" w:hanging="142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b/>
          <w:sz w:val="24"/>
          <w:szCs w:val="24"/>
        </w:rPr>
        <w:t>DE:</w:t>
      </w:r>
      <w:r w:rsidRPr="00760DEF">
        <w:rPr>
          <w:rFonts w:ascii="Arial" w:hAnsi="Arial" w:cs="Arial"/>
          <w:sz w:val="24"/>
          <w:szCs w:val="24"/>
        </w:rPr>
        <w:t xml:space="preserve">                   </w:t>
      </w:r>
      <w:r w:rsidRPr="00760DEF">
        <w:rPr>
          <w:rFonts w:ascii="Arial" w:hAnsi="Arial" w:cs="Arial"/>
          <w:sz w:val="24"/>
          <w:szCs w:val="24"/>
          <w:lang w:val="es-ES"/>
        </w:rPr>
        <w:t>RECTORÍA.</w:t>
      </w:r>
    </w:p>
    <w:p w14:paraId="153CA83D" w14:textId="652582C0" w:rsidR="00760DEF" w:rsidRPr="00760DEF" w:rsidRDefault="00760DEF" w:rsidP="00760DEF">
      <w:pPr>
        <w:tabs>
          <w:tab w:val="center" w:pos="4419"/>
          <w:tab w:val="left" w:pos="6420"/>
        </w:tabs>
        <w:rPr>
          <w:rFonts w:ascii="Arial" w:hAnsi="Arial" w:cs="Arial"/>
          <w:b/>
          <w:bCs/>
          <w:sz w:val="24"/>
          <w:szCs w:val="24"/>
          <w:lang w:val="es-ES"/>
        </w:rPr>
      </w:pPr>
      <w:r w:rsidRPr="00760DEF">
        <w:rPr>
          <w:rFonts w:ascii="Arial" w:hAnsi="Arial" w:cs="Arial"/>
          <w:b/>
          <w:sz w:val="24"/>
          <w:szCs w:val="24"/>
        </w:rPr>
        <w:t xml:space="preserve">PARA:             </w:t>
      </w:r>
      <w:r w:rsidR="00604357">
        <w:rPr>
          <w:rFonts w:ascii="Arial" w:hAnsi="Arial" w:cs="Arial"/>
          <w:b/>
          <w:sz w:val="24"/>
          <w:szCs w:val="24"/>
        </w:rPr>
        <w:t xml:space="preserve"> </w:t>
      </w:r>
      <w:r w:rsidR="00AA0C69">
        <w:rPr>
          <w:rFonts w:ascii="Arial" w:hAnsi="Arial" w:cs="Arial"/>
          <w:b/>
          <w:bCs/>
          <w:sz w:val="24"/>
          <w:szCs w:val="24"/>
          <w:lang w:val="es-ES"/>
        </w:rPr>
        <w:t>COMUNIDAD EDUCATIVA</w:t>
      </w:r>
    </w:p>
    <w:p w14:paraId="530EE255" w14:textId="2F1BD36A" w:rsidR="00760DEF" w:rsidRPr="00760DEF" w:rsidRDefault="00760DEF" w:rsidP="00760DEF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760DEF">
        <w:rPr>
          <w:rFonts w:ascii="Arial" w:hAnsi="Arial" w:cs="Arial"/>
          <w:b/>
          <w:sz w:val="24"/>
          <w:szCs w:val="24"/>
        </w:rPr>
        <w:t xml:space="preserve">ASUNTO:  </w:t>
      </w:r>
      <w:r w:rsidRPr="00760DEF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AA0C69">
        <w:rPr>
          <w:rFonts w:ascii="Arial" w:hAnsi="Arial" w:cs="Arial"/>
          <w:sz w:val="24"/>
          <w:szCs w:val="24"/>
          <w:u w:val="single"/>
          <w:lang w:val="es-ES"/>
        </w:rPr>
        <w:t xml:space="preserve">ASAMBLEA GENERAL </w:t>
      </w:r>
    </w:p>
    <w:p w14:paraId="7D0DBD3A" w14:textId="77777777" w:rsidR="00760DEF" w:rsidRPr="00760DEF" w:rsidRDefault="00760DEF" w:rsidP="00760DEF">
      <w:pPr>
        <w:tabs>
          <w:tab w:val="center" w:pos="4419"/>
          <w:tab w:val="left" w:pos="6420"/>
        </w:tabs>
        <w:ind w:right="310"/>
        <w:rPr>
          <w:rFonts w:ascii="Arial" w:hAnsi="Arial" w:cs="Arial"/>
          <w:sz w:val="24"/>
          <w:szCs w:val="24"/>
        </w:rPr>
      </w:pPr>
    </w:p>
    <w:p w14:paraId="13215EEC" w14:textId="317F068A" w:rsidR="00760DEF" w:rsidRDefault="00760DEF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sz w:val="24"/>
          <w:szCs w:val="24"/>
        </w:rPr>
        <w:t>Cordial Saludo.</w:t>
      </w:r>
    </w:p>
    <w:p w14:paraId="712AB0B9" w14:textId="0DCAAC2F" w:rsid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</w:p>
    <w:p w14:paraId="333C4E08" w14:textId="4E0C3943" w:rsid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y por convocatoria realizada mediante la circular # 004 del 25 de enero del año en curso, emitida por la secretaria de Educación Municipal (SEM) me permito </w:t>
      </w:r>
      <w:r w:rsidR="00A06AFF">
        <w:rPr>
          <w:rFonts w:ascii="Arial" w:hAnsi="Arial" w:cs="Arial"/>
          <w:sz w:val="24"/>
          <w:szCs w:val="24"/>
        </w:rPr>
        <w:t>invitarlos</w:t>
      </w:r>
      <w:r>
        <w:rPr>
          <w:rFonts w:ascii="Arial" w:hAnsi="Arial" w:cs="Arial"/>
          <w:sz w:val="24"/>
          <w:szCs w:val="24"/>
        </w:rPr>
        <w:t xml:space="preserve"> a la </w:t>
      </w:r>
      <w:r w:rsidRPr="00546DE5">
        <w:rPr>
          <w:rFonts w:ascii="Arial" w:hAnsi="Arial" w:cs="Arial"/>
          <w:b/>
          <w:bCs/>
          <w:sz w:val="24"/>
          <w:szCs w:val="24"/>
        </w:rPr>
        <w:t>RENDICION DE CUENTAS AÑO 2021</w:t>
      </w:r>
      <w:r>
        <w:rPr>
          <w:rFonts w:ascii="Arial" w:hAnsi="Arial" w:cs="Arial"/>
          <w:sz w:val="24"/>
          <w:szCs w:val="24"/>
        </w:rPr>
        <w:t>:</w:t>
      </w:r>
    </w:p>
    <w:p w14:paraId="20693DFF" w14:textId="007C1211" w:rsidR="00604357" w:rsidRP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2CDD305" w14:textId="6D08BFF8" w:rsidR="00604357" w:rsidRP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04357">
        <w:rPr>
          <w:rFonts w:ascii="Arial" w:hAnsi="Arial" w:cs="Arial"/>
          <w:b/>
          <w:bCs/>
          <w:sz w:val="24"/>
          <w:szCs w:val="24"/>
        </w:rPr>
        <w:t>LUGAR: PATIO CENTRAL SEDE PRINCIPAL.</w:t>
      </w:r>
    </w:p>
    <w:p w14:paraId="03B973D3" w14:textId="0F5C892C" w:rsidR="00604357" w:rsidRP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04357">
        <w:rPr>
          <w:rFonts w:ascii="Arial" w:hAnsi="Arial" w:cs="Arial"/>
          <w:b/>
          <w:bCs/>
          <w:sz w:val="24"/>
          <w:szCs w:val="24"/>
        </w:rPr>
        <w:t>FECHA: 25 DE FEBRERO DE 2022.</w:t>
      </w:r>
    </w:p>
    <w:p w14:paraId="6C070E10" w14:textId="103F6B38" w:rsid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04357">
        <w:rPr>
          <w:rFonts w:ascii="Arial" w:hAnsi="Arial" w:cs="Arial"/>
          <w:b/>
          <w:bCs/>
          <w:sz w:val="24"/>
          <w:szCs w:val="24"/>
        </w:rPr>
        <w:t>HORA: 6.30 AM</w:t>
      </w:r>
    </w:p>
    <w:p w14:paraId="6C00EDD3" w14:textId="7AB0B77A" w:rsid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87BBF06" w14:textId="7F54307D" w:rsid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Agradecemos a todos su presencia, disponibilidad y puntualidad en tan importante evento, que tiene como objetivo fundamental dar a conocer los avances, aciertos y aspectos por mejorar institucionales durante la vigencia 2021</w:t>
      </w:r>
      <w:r w:rsidR="00546D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264AC">
        <w:rPr>
          <w:rFonts w:ascii="Arial" w:hAnsi="Arial" w:cs="Arial"/>
          <w:sz w:val="24"/>
          <w:szCs w:val="24"/>
        </w:rPr>
        <w:t>conocer de manera oficial el informe de gestión que no es mas que evidenciar los avances de cada una de las metas, fines y actividades planificadas por</w:t>
      </w:r>
      <w:r w:rsidR="00546DE5">
        <w:rPr>
          <w:rFonts w:ascii="Arial" w:hAnsi="Arial" w:cs="Arial"/>
          <w:sz w:val="24"/>
          <w:szCs w:val="24"/>
        </w:rPr>
        <w:t xml:space="preserve"> el Colegio</w:t>
      </w:r>
      <w:r w:rsidR="002264AC">
        <w:rPr>
          <w:rFonts w:ascii="Arial" w:hAnsi="Arial" w:cs="Arial"/>
          <w:sz w:val="24"/>
          <w:szCs w:val="24"/>
        </w:rPr>
        <w:t xml:space="preserve"> en su PLAN DE ACCIÓN.</w:t>
      </w:r>
    </w:p>
    <w:p w14:paraId="0B4915AC" w14:textId="0DD124C7" w:rsidR="002264AC" w:rsidRDefault="002264AC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</w:p>
    <w:p w14:paraId="2B7CB019" w14:textId="0C4B23C1" w:rsidR="002264AC" w:rsidRDefault="00546DE5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Plan</w:t>
      </w:r>
      <w:r w:rsidR="00226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 w:rsidR="00A06AFF">
        <w:rPr>
          <w:rFonts w:ascii="Arial" w:hAnsi="Arial" w:cs="Arial"/>
          <w:sz w:val="24"/>
          <w:szCs w:val="24"/>
        </w:rPr>
        <w:t xml:space="preserve"> conformado de los siguientes aspectos que serán tratados de manera amplia y clara:</w:t>
      </w:r>
    </w:p>
    <w:p w14:paraId="7F3CFE7C" w14:textId="162549D0" w:rsidR="00A06AFF" w:rsidRDefault="00A06AFF" w:rsidP="00A06AFF">
      <w:pPr>
        <w:pStyle w:val="Prrafodelista"/>
        <w:numPr>
          <w:ilvl w:val="0"/>
          <w:numId w:val="46"/>
        </w:num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Directiva.</w:t>
      </w:r>
    </w:p>
    <w:p w14:paraId="1077C194" w14:textId="77777777" w:rsidR="00A06AFF" w:rsidRDefault="00A06AFF" w:rsidP="00A06AFF">
      <w:pPr>
        <w:pStyle w:val="Prrafodelista"/>
        <w:numPr>
          <w:ilvl w:val="0"/>
          <w:numId w:val="46"/>
        </w:num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Académica.</w:t>
      </w:r>
    </w:p>
    <w:p w14:paraId="4B82EB2E" w14:textId="77777777" w:rsidR="00A06AFF" w:rsidRDefault="00A06AFF" w:rsidP="00A06AFF">
      <w:pPr>
        <w:pStyle w:val="Prrafodelista"/>
        <w:numPr>
          <w:ilvl w:val="0"/>
          <w:numId w:val="46"/>
        </w:num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Administrativa y Financiera.</w:t>
      </w:r>
    </w:p>
    <w:p w14:paraId="2F8D6982" w14:textId="12873DCA" w:rsidR="00A06AFF" w:rsidRDefault="00A06AFF" w:rsidP="00A06AFF">
      <w:pPr>
        <w:pStyle w:val="Prrafodelista"/>
        <w:numPr>
          <w:ilvl w:val="0"/>
          <w:numId w:val="46"/>
        </w:num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Gestión de la Comunidad. </w:t>
      </w:r>
    </w:p>
    <w:p w14:paraId="73E042CB" w14:textId="239E243A" w:rsidR="00604357" w:rsidRDefault="00604357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</w:p>
    <w:p w14:paraId="32E77BC0" w14:textId="77777777" w:rsidR="00760DEF" w:rsidRPr="00760DEF" w:rsidRDefault="00760DEF" w:rsidP="00760DEF">
      <w:pPr>
        <w:jc w:val="both"/>
        <w:rPr>
          <w:lang w:val="es-ES"/>
        </w:rPr>
      </w:pPr>
    </w:p>
    <w:p w14:paraId="758340A6" w14:textId="77777777" w:rsidR="00760DEF" w:rsidRPr="00760DEF" w:rsidRDefault="00760DEF" w:rsidP="00760DEF">
      <w:pPr>
        <w:tabs>
          <w:tab w:val="center" w:pos="4419"/>
          <w:tab w:val="left" w:pos="6420"/>
        </w:tabs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sz w:val="24"/>
          <w:szCs w:val="24"/>
        </w:rPr>
        <w:t>Atentamente,</w:t>
      </w:r>
    </w:p>
    <w:p w14:paraId="47542095" w14:textId="77777777" w:rsidR="00760DEF" w:rsidRPr="00760DEF" w:rsidRDefault="00760DEF" w:rsidP="00760DEF">
      <w:pPr>
        <w:ind w:right="-660"/>
        <w:jc w:val="both"/>
        <w:rPr>
          <w:rFonts w:ascii="Arial" w:hAnsi="Arial" w:cs="Arial"/>
          <w:b/>
          <w:bCs/>
          <w:sz w:val="24"/>
          <w:szCs w:val="24"/>
        </w:rPr>
      </w:pPr>
      <w:r w:rsidRPr="00760DEF">
        <w:rPr>
          <w:rFonts w:ascii="Arial" w:hAnsi="Arial" w:cs="Arial"/>
          <w:b/>
          <w:bCs/>
          <w:sz w:val="24"/>
          <w:szCs w:val="24"/>
        </w:rPr>
        <w:t xml:space="preserve">            </w:t>
      </w:r>
      <w:bookmarkStart w:id="0" w:name="_GoBack"/>
      <w:r w:rsidRPr="00760DEF">
        <w:rPr>
          <w:noProof/>
          <w:lang w:eastAsia="es-CO"/>
        </w:rPr>
        <w:drawing>
          <wp:inline distT="0" distB="0" distL="0" distR="0" wp14:anchorId="12990460" wp14:editId="568C04C0">
            <wp:extent cx="462287" cy="654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6" cy="6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60DEF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0172CCC6" w14:textId="77777777" w:rsidR="00760DEF" w:rsidRPr="00760DEF" w:rsidRDefault="00760DEF" w:rsidP="00760DEF">
      <w:pPr>
        <w:ind w:right="-660"/>
        <w:jc w:val="both"/>
        <w:rPr>
          <w:rFonts w:ascii="Arial" w:hAnsi="Arial" w:cs="Arial"/>
          <w:b/>
          <w:bCs/>
          <w:sz w:val="24"/>
          <w:szCs w:val="24"/>
        </w:rPr>
      </w:pPr>
      <w:r w:rsidRPr="00760DEF">
        <w:rPr>
          <w:rFonts w:ascii="Arial" w:hAnsi="Arial" w:cs="Arial"/>
          <w:b/>
          <w:bCs/>
          <w:sz w:val="24"/>
          <w:szCs w:val="24"/>
        </w:rPr>
        <w:t xml:space="preserve">Mg. Enrique A. Caballero García                                          </w:t>
      </w:r>
    </w:p>
    <w:p w14:paraId="2C2676D6" w14:textId="77777777" w:rsidR="00760DEF" w:rsidRPr="00760DEF" w:rsidRDefault="00760DEF" w:rsidP="00760DEF">
      <w:pPr>
        <w:ind w:right="-660"/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sz w:val="24"/>
          <w:szCs w:val="24"/>
        </w:rPr>
        <w:t>Rector</w:t>
      </w:r>
    </w:p>
    <w:p w14:paraId="55BD8D56" w14:textId="3F038049" w:rsidR="008C0151" w:rsidRPr="004E6154" w:rsidRDefault="008C0151" w:rsidP="00760DEF">
      <w:pPr>
        <w:jc w:val="center"/>
      </w:pPr>
    </w:p>
    <w:sectPr w:rsidR="008C0151" w:rsidRPr="004E6154" w:rsidSect="00782B67">
      <w:headerReference w:type="default" r:id="rId9"/>
      <w:footerReference w:type="default" r:id="rId10"/>
      <w:pgSz w:w="12240" w:h="15840" w:code="1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A727E" w14:textId="77777777" w:rsidR="0049326B" w:rsidRDefault="0049326B" w:rsidP="00AC6C71">
      <w:r>
        <w:separator/>
      </w:r>
    </w:p>
  </w:endnote>
  <w:endnote w:type="continuationSeparator" w:id="0">
    <w:p w14:paraId="6CAFF65D" w14:textId="77777777" w:rsidR="0049326B" w:rsidRDefault="0049326B" w:rsidP="00A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322B" w14:textId="77777777" w:rsidR="00C43B9E" w:rsidRPr="00FA321B" w:rsidRDefault="00C43B9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Av. 14 con Calle 15 # 15-93</w:t>
    </w:r>
  </w:p>
  <w:p w14:paraId="052E8FEA" w14:textId="3F59E240" w:rsidR="00C43B9E" w:rsidRPr="00FA321B" w:rsidRDefault="0047275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Barrio E</w:t>
    </w:r>
    <w:r w:rsidR="00C43B9E" w:rsidRPr="00FA321B">
      <w:rPr>
        <w:rFonts w:ascii="Arial" w:hAnsi="Arial" w:cs="Arial"/>
        <w:sz w:val="20"/>
      </w:rPr>
      <w:t>l Contento</w:t>
    </w:r>
  </w:p>
  <w:p w14:paraId="6653B3E3" w14:textId="77777777" w:rsidR="00C43B9E" w:rsidRPr="00FA321B" w:rsidRDefault="00C43B9E" w:rsidP="00C43B9E">
    <w:pPr>
      <w:pStyle w:val="Piedepgina"/>
      <w:jc w:val="center"/>
      <w:rPr>
        <w:rFonts w:ascii="Arial" w:hAnsi="Arial" w:cs="Arial"/>
        <w:sz w:val="20"/>
      </w:rPr>
    </w:pPr>
    <w:r w:rsidRPr="00FA321B">
      <w:rPr>
        <w:rFonts w:ascii="Arial" w:hAnsi="Arial" w:cs="Arial"/>
        <w:sz w:val="20"/>
      </w:rPr>
      <w:t>SAN JOSE DE CUCUTA, NORTE DE SANTANDER</w:t>
    </w:r>
  </w:p>
  <w:p w14:paraId="3428E7ED" w14:textId="77777777" w:rsidR="00C43B9E" w:rsidRPr="00FA321B" w:rsidRDefault="00C43B9E" w:rsidP="00C43B9E">
    <w:pPr>
      <w:pStyle w:val="Piedepgina"/>
      <w:rPr>
        <w:rFonts w:ascii="Arial" w:hAnsi="Arial" w:cs="Arial"/>
        <w:sz w:val="20"/>
      </w:rPr>
    </w:pPr>
  </w:p>
  <w:p w14:paraId="758A67D1" w14:textId="77777777" w:rsidR="00C43B9E" w:rsidRDefault="00C43B9E" w:rsidP="00C43B9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E936" w14:textId="77777777" w:rsidR="0049326B" w:rsidRDefault="0049326B" w:rsidP="00AC6C71">
      <w:r>
        <w:separator/>
      </w:r>
    </w:p>
  </w:footnote>
  <w:footnote w:type="continuationSeparator" w:id="0">
    <w:p w14:paraId="534C36A0" w14:textId="77777777" w:rsidR="0049326B" w:rsidRDefault="0049326B" w:rsidP="00AC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6E36" w14:textId="77777777" w:rsidR="00AC6C71" w:rsidRDefault="00AC6C71" w:rsidP="00AC6C71">
    <w:pPr>
      <w:pStyle w:val="Encabezado"/>
      <w:tabs>
        <w:tab w:val="clear" w:pos="4419"/>
        <w:tab w:val="clear" w:pos="8838"/>
        <w:tab w:val="left" w:pos="3330"/>
      </w:tabs>
    </w:pPr>
    <w:r>
      <w:tab/>
    </w:r>
  </w:p>
  <w:tbl>
    <w:tblPr>
      <w:tblW w:w="50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2"/>
      <w:gridCol w:w="7695"/>
      <w:gridCol w:w="1387"/>
    </w:tblGrid>
    <w:tr w:rsidR="00AC6C71" w:rsidRPr="00AC6C71" w14:paraId="29223013" w14:textId="77777777" w:rsidTr="0047275E">
      <w:trPr>
        <w:trHeight w:val="696"/>
        <w:jc w:val="center"/>
      </w:trPr>
      <w:tc>
        <w:tcPr>
          <w:tcW w:w="8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5D2ED" w14:textId="77777777"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-2027"/>
            <w:rPr>
              <w:rFonts w:eastAsia="Times New Roman"/>
              <w:lang w:eastAsia="es-ES"/>
            </w:rPr>
          </w:pPr>
          <w:r w:rsidRPr="00AC6C71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D0204E5" wp14:editId="72D7C9C6">
                <wp:simplePos x="0" y="0"/>
                <wp:positionH relativeFrom="column">
                  <wp:posOffset>88265</wp:posOffset>
                </wp:positionH>
                <wp:positionV relativeFrom="paragraph">
                  <wp:posOffset>-17145</wp:posOffset>
                </wp:positionV>
                <wp:extent cx="821055" cy="812165"/>
                <wp:effectExtent l="0" t="0" r="0" b="698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Descripción: Descripción: J02812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12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89A89C" w14:textId="4868FD83" w:rsid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b/>
              <w:color w:val="0F243E"/>
            </w:rPr>
          </w:pPr>
          <w:r w:rsidRPr="00AC6C71">
            <w:rPr>
              <w:b/>
              <w:color w:val="0F243E"/>
            </w:rPr>
            <w:t>INSTITUCIÓN EDUCATIVA</w:t>
          </w:r>
        </w:p>
        <w:p w14:paraId="7ED272F6" w14:textId="675C7872" w:rsidR="00867B25" w:rsidRPr="00867B25" w:rsidRDefault="00867B25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Calibri" w:hAnsi="Calibri" w:cs="Calibri"/>
              <w:b/>
              <w:color w:val="0F243E"/>
              <w:sz w:val="28"/>
              <w:szCs w:val="28"/>
            </w:rPr>
          </w:pPr>
          <w:r>
            <w:rPr>
              <w:rFonts w:ascii="Calibri" w:hAnsi="Calibri" w:cs="Calibri"/>
              <w:b/>
              <w:color w:val="0F243E"/>
              <w:sz w:val="28"/>
              <w:szCs w:val="28"/>
            </w:rPr>
            <w:t>COLEGIO GONZALO RIVERA LAGUADO</w:t>
          </w:r>
        </w:p>
        <w:p w14:paraId="5E5BF43D" w14:textId="0524C73D" w:rsidR="005E0FE6" w:rsidRPr="005E0FE6" w:rsidRDefault="005E0FE6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Calibri" w:eastAsia="Times New Roman" w:hAnsi="Calibri" w:cs="Calibri"/>
              <w:b/>
              <w:color w:val="0F243E"/>
              <w:lang w:eastAsia="es-ES"/>
            </w:rPr>
          </w:pPr>
          <w:r w:rsidRPr="005E0FE6">
            <w:rPr>
              <w:rFonts w:ascii="Calibri" w:eastAsia="Times New Roman" w:hAnsi="Calibri" w:cs="Calibri"/>
              <w:b/>
              <w:color w:val="0F243E"/>
              <w:lang w:eastAsia="es-ES"/>
            </w:rPr>
            <w:t>Sedes: ESPÍRITU SANTO. PERPETUO SOCORRO</w:t>
          </w:r>
        </w:p>
        <w:p w14:paraId="101652B3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20"/>
              <w:szCs w:val="20"/>
            </w:rPr>
          </w:pPr>
          <w:r w:rsidRPr="00AC6C71">
            <w:rPr>
              <w:sz w:val="20"/>
              <w:szCs w:val="20"/>
            </w:rPr>
            <w:t>RESOLUCIÓN 00506 DEL 26 DE ENERO DE 2018</w:t>
          </w:r>
        </w:p>
        <w:p w14:paraId="436F5154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18"/>
              <w:szCs w:val="18"/>
            </w:rPr>
          </w:pPr>
          <w:proofErr w:type="spellStart"/>
          <w:r w:rsidRPr="00AC6C71">
            <w:rPr>
              <w:sz w:val="20"/>
              <w:szCs w:val="20"/>
            </w:rPr>
            <w:t>Nit</w:t>
          </w:r>
          <w:proofErr w:type="spellEnd"/>
          <w:r w:rsidRPr="00AC6C71">
            <w:rPr>
              <w:sz w:val="20"/>
              <w:szCs w:val="20"/>
            </w:rPr>
            <w:t>:  890502775 – 3                    DANE: 154001002276</w:t>
          </w:r>
        </w:p>
        <w:p w14:paraId="208FD51D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sz w:val="16"/>
              <w:szCs w:val="16"/>
            </w:rPr>
          </w:pPr>
        </w:p>
        <w:p w14:paraId="48EF8BF5" w14:textId="77777777" w:rsidR="00AC6C71" w:rsidRPr="00AC6C71" w:rsidRDefault="00AC6C71" w:rsidP="0047275E">
          <w:pPr>
            <w:tabs>
              <w:tab w:val="center" w:pos="4419"/>
              <w:tab w:val="right" w:pos="8838"/>
            </w:tabs>
            <w:ind w:left="283"/>
            <w:jc w:val="center"/>
            <w:rPr>
              <w:rFonts w:ascii="Arial" w:hAnsi="Arial" w:cs="Arial"/>
              <w:b/>
              <w:sz w:val="20"/>
            </w:rPr>
          </w:pPr>
          <w:r w:rsidRPr="00AC6C71">
            <w:rPr>
              <w:rFonts w:ascii="Arial" w:hAnsi="Arial" w:cs="Arial"/>
              <w:b/>
              <w:sz w:val="20"/>
            </w:rPr>
            <w:t>DOCUMENTACIÓN INTERNA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D9085A" w14:textId="41348360" w:rsidR="00AC6C71" w:rsidRPr="00AC6C71" w:rsidRDefault="008457BB" w:rsidP="00AC6C71">
          <w:pPr>
            <w:tabs>
              <w:tab w:val="center" w:pos="4419"/>
              <w:tab w:val="right" w:pos="8838"/>
            </w:tabs>
            <w:spacing w:line="276" w:lineRule="auto"/>
            <w:ind w:left="84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03/01/2022</w:t>
          </w:r>
        </w:p>
      </w:tc>
    </w:tr>
    <w:tr w:rsidR="00AC6C71" w:rsidRPr="00AC6C71" w14:paraId="6AD01D54" w14:textId="77777777" w:rsidTr="0047275E">
      <w:trPr>
        <w:trHeight w:val="284"/>
        <w:jc w:val="center"/>
      </w:trPr>
      <w:tc>
        <w:tcPr>
          <w:tcW w:w="8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9B1867" w14:textId="77777777" w:rsidR="00AC6C71" w:rsidRPr="00AC6C71" w:rsidRDefault="00AC6C71" w:rsidP="00AC6C71">
          <w:pPr>
            <w:rPr>
              <w:rFonts w:eastAsia="Times New Roman"/>
              <w:lang w:eastAsia="es-ES"/>
            </w:rPr>
          </w:pPr>
        </w:p>
      </w:tc>
      <w:tc>
        <w:tcPr>
          <w:tcW w:w="35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3F68B" w14:textId="77777777" w:rsidR="00AC6C71" w:rsidRPr="00AC6C71" w:rsidRDefault="00AC6C71" w:rsidP="00AC6C71">
          <w:pPr>
            <w:rPr>
              <w:rFonts w:ascii="Arial" w:eastAsia="Times New Roman" w:hAnsi="Arial" w:cs="Arial"/>
              <w:b/>
              <w:sz w:val="20"/>
              <w:lang w:eastAsia="es-ES"/>
            </w:rPr>
          </w:pP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60524" w14:textId="77777777" w:rsidR="00AC6C71" w:rsidRPr="00AC6C71" w:rsidRDefault="00AC6C71" w:rsidP="00AC6C71">
          <w:pPr>
            <w:tabs>
              <w:tab w:val="center" w:pos="4419"/>
              <w:tab w:val="right" w:pos="8838"/>
            </w:tabs>
            <w:spacing w:line="276" w:lineRule="auto"/>
            <w:ind w:left="84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AC6C71">
            <w:rPr>
              <w:rFonts w:ascii="Arial" w:hAnsi="Arial" w:cs="Arial"/>
              <w:b/>
              <w:sz w:val="14"/>
              <w:szCs w:val="14"/>
            </w:rPr>
            <w:t>PAGINA  1</w:t>
          </w:r>
        </w:p>
      </w:tc>
    </w:tr>
  </w:tbl>
  <w:p w14:paraId="6F005FA5" w14:textId="2B6EC7EA" w:rsidR="00AC6C71" w:rsidRDefault="00DB2FDD" w:rsidP="00DB2FDD">
    <w:pPr>
      <w:pStyle w:val="Encabezado"/>
      <w:tabs>
        <w:tab w:val="clear" w:pos="4419"/>
        <w:tab w:val="clear" w:pos="8838"/>
        <w:tab w:val="left" w:pos="7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C59"/>
    <w:multiLevelType w:val="hybridMultilevel"/>
    <w:tmpl w:val="447A85DC"/>
    <w:lvl w:ilvl="0" w:tplc="868E54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420"/>
    <w:multiLevelType w:val="hybridMultilevel"/>
    <w:tmpl w:val="E7765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2905"/>
    <w:multiLevelType w:val="hybridMultilevel"/>
    <w:tmpl w:val="C6EE2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BC3"/>
    <w:multiLevelType w:val="hybridMultilevel"/>
    <w:tmpl w:val="82CC3FDE"/>
    <w:lvl w:ilvl="0" w:tplc="48763F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320F1"/>
    <w:multiLevelType w:val="hybridMultilevel"/>
    <w:tmpl w:val="9976CE0E"/>
    <w:lvl w:ilvl="0" w:tplc="00E0F2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96F26"/>
    <w:multiLevelType w:val="hybridMultilevel"/>
    <w:tmpl w:val="E55EDCDE"/>
    <w:lvl w:ilvl="0" w:tplc="F4B69A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6F32"/>
    <w:multiLevelType w:val="hybridMultilevel"/>
    <w:tmpl w:val="C7CA0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F0109"/>
    <w:multiLevelType w:val="hybridMultilevel"/>
    <w:tmpl w:val="569E5FF8"/>
    <w:lvl w:ilvl="0" w:tplc="4D763A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7579C"/>
    <w:multiLevelType w:val="hybridMultilevel"/>
    <w:tmpl w:val="923441B0"/>
    <w:lvl w:ilvl="0" w:tplc="546896A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62C74"/>
    <w:multiLevelType w:val="hybridMultilevel"/>
    <w:tmpl w:val="39525FA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7161"/>
    <w:multiLevelType w:val="hybridMultilevel"/>
    <w:tmpl w:val="1494F9B8"/>
    <w:lvl w:ilvl="0" w:tplc="A862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1F1BAF"/>
    <w:multiLevelType w:val="hybridMultilevel"/>
    <w:tmpl w:val="24C4DBEA"/>
    <w:lvl w:ilvl="0" w:tplc="383E0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C7122"/>
    <w:multiLevelType w:val="hybridMultilevel"/>
    <w:tmpl w:val="F77AA74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571012"/>
    <w:multiLevelType w:val="hybridMultilevel"/>
    <w:tmpl w:val="25DCB6EA"/>
    <w:lvl w:ilvl="0" w:tplc="73EA494A">
      <w:numFmt w:val="bullet"/>
      <w:lvlText w:val=""/>
      <w:lvlJc w:val="left"/>
      <w:pPr>
        <w:ind w:left="1209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3D03660D"/>
    <w:multiLevelType w:val="hybridMultilevel"/>
    <w:tmpl w:val="9EA48C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E78CF"/>
    <w:multiLevelType w:val="hybridMultilevel"/>
    <w:tmpl w:val="DAF69ABA"/>
    <w:lvl w:ilvl="0" w:tplc="C53E8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80A5B"/>
    <w:multiLevelType w:val="hybridMultilevel"/>
    <w:tmpl w:val="C3681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46FE"/>
    <w:multiLevelType w:val="hybridMultilevel"/>
    <w:tmpl w:val="93AC939E"/>
    <w:lvl w:ilvl="0" w:tplc="806AF10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1079E7"/>
    <w:multiLevelType w:val="hybridMultilevel"/>
    <w:tmpl w:val="5966256C"/>
    <w:lvl w:ilvl="0" w:tplc="CA3A996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6801B0"/>
    <w:multiLevelType w:val="hybridMultilevel"/>
    <w:tmpl w:val="57D4E44C"/>
    <w:lvl w:ilvl="0" w:tplc="C1184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47AD0"/>
    <w:multiLevelType w:val="hybridMultilevel"/>
    <w:tmpl w:val="5D9EF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61C3F"/>
    <w:multiLevelType w:val="hybridMultilevel"/>
    <w:tmpl w:val="C7DE4680"/>
    <w:lvl w:ilvl="0" w:tplc="E93C3D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C04DB3"/>
    <w:multiLevelType w:val="hybridMultilevel"/>
    <w:tmpl w:val="297038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DF77DA"/>
    <w:multiLevelType w:val="hybridMultilevel"/>
    <w:tmpl w:val="3146D8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65719"/>
    <w:multiLevelType w:val="hybridMultilevel"/>
    <w:tmpl w:val="DB9ECD94"/>
    <w:lvl w:ilvl="0" w:tplc="4720EA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5D628E"/>
    <w:multiLevelType w:val="hybridMultilevel"/>
    <w:tmpl w:val="599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67EC"/>
    <w:multiLevelType w:val="hybridMultilevel"/>
    <w:tmpl w:val="D2AE0276"/>
    <w:lvl w:ilvl="0" w:tplc="A1C20DA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01255"/>
    <w:multiLevelType w:val="hybridMultilevel"/>
    <w:tmpl w:val="9B2EE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C58E4"/>
    <w:multiLevelType w:val="hybridMultilevel"/>
    <w:tmpl w:val="DD22E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D6B75"/>
    <w:multiLevelType w:val="hybridMultilevel"/>
    <w:tmpl w:val="425C171A"/>
    <w:lvl w:ilvl="0" w:tplc="DEC603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C72E33"/>
    <w:multiLevelType w:val="hybridMultilevel"/>
    <w:tmpl w:val="EDAC7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33166"/>
    <w:multiLevelType w:val="hybridMultilevel"/>
    <w:tmpl w:val="3EF251B2"/>
    <w:lvl w:ilvl="0" w:tplc="93ACCE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DB3A0C"/>
    <w:multiLevelType w:val="hybridMultilevel"/>
    <w:tmpl w:val="46B4F882"/>
    <w:lvl w:ilvl="0" w:tplc="B14EB3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8164F1"/>
    <w:multiLevelType w:val="hybridMultilevel"/>
    <w:tmpl w:val="8976F154"/>
    <w:lvl w:ilvl="0" w:tplc="15FEF1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70570E"/>
    <w:multiLevelType w:val="hybridMultilevel"/>
    <w:tmpl w:val="7780E76E"/>
    <w:lvl w:ilvl="0" w:tplc="C72A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5658E"/>
    <w:multiLevelType w:val="hybridMultilevel"/>
    <w:tmpl w:val="D9A06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1CEF"/>
    <w:multiLevelType w:val="hybridMultilevel"/>
    <w:tmpl w:val="85523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E5901"/>
    <w:multiLevelType w:val="hybridMultilevel"/>
    <w:tmpl w:val="A7804B6E"/>
    <w:lvl w:ilvl="0" w:tplc="8544E2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120217"/>
    <w:multiLevelType w:val="hybridMultilevel"/>
    <w:tmpl w:val="E9D29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66C10"/>
    <w:multiLevelType w:val="hybridMultilevel"/>
    <w:tmpl w:val="D05E3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15B3"/>
    <w:multiLevelType w:val="hybridMultilevel"/>
    <w:tmpl w:val="518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D6898"/>
    <w:multiLevelType w:val="hybridMultilevel"/>
    <w:tmpl w:val="7AC6A310"/>
    <w:lvl w:ilvl="0" w:tplc="0D04B0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CB5AC7"/>
    <w:multiLevelType w:val="hybridMultilevel"/>
    <w:tmpl w:val="FD16E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E5047"/>
    <w:multiLevelType w:val="hybridMultilevel"/>
    <w:tmpl w:val="900814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31DFA"/>
    <w:multiLevelType w:val="hybridMultilevel"/>
    <w:tmpl w:val="CA9C6D4E"/>
    <w:lvl w:ilvl="0" w:tplc="BB5650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C528D"/>
    <w:multiLevelType w:val="hybridMultilevel"/>
    <w:tmpl w:val="3B18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29"/>
  </w:num>
  <w:num w:numId="5">
    <w:abstractNumId w:val="5"/>
  </w:num>
  <w:num w:numId="6">
    <w:abstractNumId w:val="14"/>
  </w:num>
  <w:num w:numId="7">
    <w:abstractNumId w:val="41"/>
  </w:num>
  <w:num w:numId="8">
    <w:abstractNumId w:val="20"/>
  </w:num>
  <w:num w:numId="9">
    <w:abstractNumId w:val="24"/>
  </w:num>
  <w:num w:numId="10">
    <w:abstractNumId w:val="15"/>
  </w:num>
  <w:num w:numId="11">
    <w:abstractNumId w:val="2"/>
  </w:num>
  <w:num w:numId="12">
    <w:abstractNumId w:val="19"/>
  </w:num>
  <w:num w:numId="13">
    <w:abstractNumId w:val="27"/>
  </w:num>
  <w:num w:numId="14">
    <w:abstractNumId w:val="35"/>
  </w:num>
  <w:num w:numId="15">
    <w:abstractNumId w:val="4"/>
  </w:num>
  <w:num w:numId="16">
    <w:abstractNumId w:val="44"/>
  </w:num>
  <w:num w:numId="17">
    <w:abstractNumId w:val="33"/>
  </w:num>
  <w:num w:numId="18">
    <w:abstractNumId w:val="21"/>
  </w:num>
  <w:num w:numId="19">
    <w:abstractNumId w:val="18"/>
  </w:num>
  <w:num w:numId="20">
    <w:abstractNumId w:val="40"/>
  </w:num>
  <w:num w:numId="21">
    <w:abstractNumId w:val="25"/>
  </w:num>
  <w:num w:numId="22">
    <w:abstractNumId w:val="0"/>
  </w:num>
  <w:num w:numId="23">
    <w:abstractNumId w:val="22"/>
  </w:num>
  <w:num w:numId="24">
    <w:abstractNumId w:val="1"/>
  </w:num>
  <w:num w:numId="25">
    <w:abstractNumId w:val="36"/>
  </w:num>
  <w:num w:numId="26">
    <w:abstractNumId w:val="12"/>
  </w:num>
  <w:num w:numId="27">
    <w:abstractNumId w:val="38"/>
  </w:num>
  <w:num w:numId="28">
    <w:abstractNumId w:val="3"/>
  </w:num>
  <w:num w:numId="29">
    <w:abstractNumId w:val="42"/>
  </w:num>
  <w:num w:numId="30">
    <w:abstractNumId w:val="32"/>
  </w:num>
  <w:num w:numId="31">
    <w:abstractNumId w:val="10"/>
  </w:num>
  <w:num w:numId="32">
    <w:abstractNumId w:val="34"/>
  </w:num>
  <w:num w:numId="33">
    <w:abstractNumId w:val="17"/>
  </w:num>
  <w:num w:numId="34">
    <w:abstractNumId w:val="8"/>
  </w:num>
  <w:num w:numId="35">
    <w:abstractNumId w:val="23"/>
  </w:num>
  <w:num w:numId="36">
    <w:abstractNumId w:val="28"/>
  </w:num>
  <w:num w:numId="37">
    <w:abstractNumId w:val="37"/>
  </w:num>
  <w:num w:numId="38">
    <w:abstractNumId w:val="7"/>
  </w:num>
  <w:num w:numId="39">
    <w:abstractNumId w:val="6"/>
  </w:num>
  <w:num w:numId="40">
    <w:abstractNumId w:val="45"/>
  </w:num>
  <w:num w:numId="41">
    <w:abstractNumId w:val="26"/>
  </w:num>
  <w:num w:numId="42">
    <w:abstractNumId w:val="39"/>
  </w:num>
  <w:num w:numId="43">
    <w:abstractNumId w:val="16"/>
  </w:num>
  <w:num w:numId="44">
    <w:abstractNumId w:val="31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63"/>
    <w:rsid w:val="00033F54"/>
    <w:rsid w:val="000519EC"/>
    <w:rsid w:val="00066C73"/>
    <w:rsid w:val="00070F60"/>
    <w:rsid w:val="000721E2"/>
    <w:rsid w:val="00072E3A"/>
    <w:rsid w:val="000829ED"/>
    <w:rsid w:val="000C5767"/>
    <w:rsid w:val="000D1730"/>
    <w:rsid w:val="000D5AF3"/>
    <w:rsid w:val="000E0873"/>
    <w:rsid w:val="000E0FE0"/>
    <w:rsid w:val="000E6AED"/>
    <w:rsid w:val="00101772"/>
    <w:rsid w:val="00105B8F"/>
    <w:rsid w:val="00117327"/>
    <w:rsid w:val="0015441E"/>
    <w:rsid w:val="001659BF"/>
    <w:rsid w:val="001702E7"/>
    <w:rsid w:val="00181A68"/>
    <w:rsid w:val="0019067D"/>
    <w:rsid w:val="00191EB4"/>
    <w:rsid w:val="00196080"/>
    <w:rsid w:val="001A7500"/>
    <w:rsid w:val="001C2D4C"/>
    <w:rsid w:val="001C5F6F"/>
    <w:rsid w:val="00200B5F"/>
    <w:rsid w:val="00206E3E"/>
    <w:rsid w:val="002264AC"/>
    <w:rsid w:val="00242824"/>
    <w:rsid w:val="002440B4"/>
    <w:rsid w:val="002549DB"/>
    <w:rsid w:val="00265F44"/>
    <w:rsid w:val="00267110"/>
    <w:rsid w:val="00292B0D"/>
    <w:rsid w:val="002B1DFA"/>
    <w:rsid w:val="002E143F"/>
    <w:rsid w:val="00303D72"/>
    <w:rsid w:val="0030462A"/>
    <w:rsid w:val="00330F26"/>
    <w:rsid w:val="00332083"/>
    <w:rsid w:val="00332E35"/>
    <w:rsid w:val="003410A4"/>
    <w:rsid w:val="00341A02"/>
    <w:rsid w:val="003455EB"/>
    <w:rsid w:val="00345D44"/>
    <w:rsid w:val="00357121"/>
    <w:rsid w:val="00357794"/>
    <w:rsid w:val="00362466"/>
    <w:rsid w:val="0037184B"/>
    <w:rsid w:val="00374345"/>
    <w:rsid w:val="00374D1E"/>
    <w:rsid w:val="003822C9"/>
    <w:rsid w:val="00390B34"/>
    <w:rsid w:val="00397EFD"/>
    <w:rsid w:val="003A1C0F"/>
    <w:rsid w:val="00407C88"/>
    <w:rsid w:val="004177F7"/>
    <w:rsid w:val="00422FA2"/>
    <w:rsid w:val="004332CB"/>
    <w:rsid w:val="00435AF2"/>
    <w:rsid w:val="0043660B"/>
    <w:rsid w:val="004524C8"/>
    <w:rsid w:val="00454540"/>
    <w:rsid w:val="00462344"/>
    <w:rsid w:val="004643EF"/>
    <w:rsid w:val="00464990"/>
    <w:rsid w:val="0047170E"/>
    <w:rsid w:val="0047275E"/>
    <w:rsid w:val="00484093"/>
    <w:rsid w:val="004926E1"/>
    <w:rsid w:val="0049326B"/>
    <w:rsid w:val="004971F1"/>
    <w:rsid w:val="004A3EE5"/>
    <w:rsid w:val="004A5399"/>
    <w:rsid w:val="004A65CB"/>
    <w:rsid w:val="004B45D3"/>
    <w:rsid w:val="004E6154"/>
    <w:rsid w:val="004F37C6"/>
    <w:rsid w:val="0051584F"/>
    <w:rsid w:val="0053309E"/>
    <w:rsid w:val="00540073"/>
    <w:rsid w:val="00540898"/>
    <w:rsid w:val="00546DE5"/>
    <w:rsid w:val="005511C3"/>
    <w:rsid w:val="00571B81"/>
    <w:rsid w:val="00582C30"/>
    <w:rsid w:val="00596D06"/>
    <w:rsid w:val="005A793F"/>
    <w:rsid w:val="005C6BAA"/>
    <w:rsid w:val="005D4CB4"/>
    <w:rsid w:val="005E0FE6"/>
    <w:rsid w:val="005E5643"/>
    <w:rsid w:val="005E57B5"/>
    <w:rsid w:val="005F3EE8"/>
    <w:rsid w:val="00602238"/>
    <w:rsid w:val="00604357"/>
    <w:rsid w:val="006164D0"/>
    <w:rsid w:val="00621D39"/>
    <w:rsid w:val="006256B4"/>
    <w:rsid w:val="00635A48"/>
    <w:rsid w:val="00641B18"/>
    <w:rsid w:val="00650C99"/>
    <w:rsid w:val="00674D4D"/>
    <w:rsid w:val="006837AE"/>
    <w:rsid w:val="00685F26"/>
    <w:rsid w:val="006C2507"/>
    <w:rsid w:val="006C5E63"/>
    <w:rsid w:val="006D60BE"/>
    <w:rsid w:val="00716004"/>
    <w:rsid w:val="0072357B"/>
    <w:rsid w:val="0072641B"/>
    <w:rsid w:val="007428F5"/>
    <w:rsid w:val="00755273"/>
    <w:rsid w:val="00760DEF"/>
    <w:rsid w:val="00770DB1"/>
    <w:rsid w:val="00782B67"/>
    <w:rsid w:val="007A1DA3"/>
    <w:rsid w:val="007A25E5"/>
    <w:rsid w:val="007B0A9B"/>
    <w:rsid w:val="007B7CC2"/>
    <w:rsid w:val="007C2CB2"/>
    <w:rsid w:val="007F7709"/>
    <w:rsid w:val="00800543"/>
    <w:rsid w:val="008168A8"/>
    <w:rsid w:val="008416E7"/>
    <w:rsid w:val="008457BB"/>
    <w:rsid w:val="00867B25"/>
    <w:rsid w:val="008718A5"/>
    <w:rsid w:val="00876E8D"/>
    <w:rsid w:val="00885B31"/>
    <w:rsid w:val="00891923"/>
    <w:rsid w:val="0089271C"/>
    <w:rsid w:val="008C0151"/>
    <w:rsid w:val="008C3791"/>
    <w:rsid w:val="008F52FD"/>
    <w:rsid w:val="008F53DB"/>
    <w:rsid w:val="008F6860"/>
    <w:rsid w:val="009067C3"/>
    <w:rsid w:val="00913398"/>
    <w:rsid w:val="009209FA"/>
    <w:rsid w:val="009441A8"/>
    <w:rsid w:val="00946CEE"/>
    <w:rsid w:val="009555E0"/>
    <w:rsid w:val="009641FF"/>
    <w:rsid w:val="00977109"/>
    <w:rsid w:val="009935E0"/>
    <w:rsid w:val="00993911"/>
    <w:rsid w:val="00996276"/>
    <w:rsid w:val="00996348"/>
    <w:rsid w:val="009B22D1"/>
    <w:rsid w:val="009B39B5"/>
    <w:rsid w:val="009C7B26"/>
    <w:rsid w:val="009F0831"/>
    <w:rsid w:val="00A06AFF"/>
    <w:rsid w:val="00A1505B"/>
    <w:rsid w:val="00A162CF"/>
    <w:rsid w:val="00A2725E"/>
    <w:rsid w:val="00A3202B"/>
    <w:rsid w:val="00A430E8"/>
    <w:rsid w:val="00A472AA"/>
    <w:rsid w:val="00A545CD"/>
    <w:rsid w:val="00A64833"/>
    <w:rsid w:val="00A670EA"/>
    <w:rsid w:val="00A71ADF"/>
    <w:rsid w:val="00A86142"/>
    <w:rsid w:val="00A86D8F"/>
    <w:rsid w:val="00A92767"/>
    <w:rsid w:val="00A94257"/>
    <w:rsid w:val="00AA0C69"/>
    <w:rsid w:val="00AC6C71"/>
    <w:rsid w:val="00AD443B"/>
    <w:rsid w:val="00AE1B8E"/>
    <w:rsid w:val="00AF1F9D"/>
    <w:rsid w:val="00B24212"/>
    <w:rsid w:val="00B30E42"/>
    <w:rsid w:val="00B3303A"/>
    <w:rsid w:val="00B34346"/>
    <w:rsid w:val="00B43049"/>
    <w:rsid w:val="00B51C74"/>
    <w:rsid w:val="00B619AE"/>
    <w:rsid w:val="00B61B4B"/>
    <w:rsid w:val="00B6630D"/>
    <w:rsid w:val="00B741BF"/>
    <w:rsid w:val="00B80D0E"/>
    <w:rsid w:val="00B823F2"/>
    <w:rsid w:val="00BA48FA"/>
    <w:rsid w:val="00BB2325"/>
    <w:rsid w:val="00BC50DA"/>
    <w:rsid w:val="00BE0345"/>
    <w:rsid w:val="00BE3598"/>
    <w:rsid w:val="00BE4728"/>
    <w:rsid w:val="00BF5B78"/>
    <w:rsid w:val="00BF6CA5"/>
    <w:rsid w:val="00C33C24"/>
    <w:rsid w:val="00C43B9E"/>
    <w:rsid w:val="00C44311"/>
    <w:rsid w:val="00C54DAF"/>
    <w:rsid w:val="00C6248C"/>
    <w:rsid w:val="00CC63A4"/>
    <w:rsid w:val="00CD1F89"/>
    <w:rsid w:val="00CD1FB9"/>
    <w:rsid w:val="00CE0D39"/>
    <w:rsid w:val="00D01BBC"/>
    <w:rsid w:val="00D04EE3"/>
    <w:rsid w:val="00D25531"/>
    <w:rsid w:val="00D2595D"/>
    <w:rsid w:val="00D514D4"/>
    <w:rsid w:val="00D55BA6"/>
    <w:rsid w:val="00D62929"/>
    <w:rsid w:val="00D6608A"/>
    <w:rsid w:val="00D771BD"/>
    <w:rsid w:val="00DA0DA8"/>
    <w:rsid w:val="00DB2FDD"/>
    <w:rsid w:val="00DC7EA7"/>
    <w:rsid w:val="00E03480"/>
    <w:rsid w:val="00E0774A"/>
    <w:rsid w:val="00E22612"/>
    <w:rsid w:val="00E2597D"/>
    <w:rsid w:val="00E27900"/>
    <w:rsid w:val="00E3781F"/>
    <w:rsid w:val="00E41732"/>
    <w:rsid w:val="00E44DB4"/>
    <w:rsid w:val="00E74645"/>
    <w:rsid w:val="00EC3D19"/>
    <w:rsid w:val="00ED1285"/>
    <w:rsid w:val="00ED1C01"/>
    <w:rsid w:val="00EE1C40"/>
    <w:rsid w:val="00EF3C3D"/>
    <w:rsid w:val="00F23FF1"/>
    <w:rsid w:val="00F37319"/>
    <w:rsid w:val="00F377ED"/>
    <w:rsid w:val="00F85F75"/>
    <w:rsid w:val="00F942B8"/>
    <w:rsid w:val="00FA0D95"/>
    <w:rsid w:val="00FA321B"/>
    <w:rsid w:val="00FA633D"/>
    <w:rsid w:val="00FC32C3"/>
    <w:rsid w:val="00FE34DC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4E0945"/>
  <w15:chartTrackingRefBased/>
  <w15:docId w15:val="{A6B80B75-7C16-4736-B393-A36E017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7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C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C71"/>
  </w:style>
  <w:style w:type="paragraph" w:styleId="Piedepgina">
    <w:name w:val="footer"/>
    <w:basedOn w:val="Normal"/>
    <w:link w:val="PiedepginaCar"/>
    <w:uiPriority w:val="99"/>
    <w:unhideWhenUsed/>
    <w:rsid w:val="00AC6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C71"/>
  </w:style>
  <w:style w:type="paragraph" w:styleId="Prrafodelista">
    <w:name w:val="List Paragraph"/>
    <w:basedOn w:val="Normal"/>
    <w:uiPriority w:val="34"/>
    <w:qFormat/>
    <w:rsid w:val="00AC6C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78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781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6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0B12-B720-4158-8CA2-EFB33CAD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caballero garcia</dc:creator>
  <cp:keywords/>
  <dc:description/>
  <cp:lastModifiedBy>PC</cp:lastModifiedBy>
  <cp:revision>2</cp:revision>
  <dcterms:created xsi:type="dcterms:W3CDTF">2022-02-23T00:30:00Z</dcterms:created>
  <dcterms:modified xsi:type="dcterms:W3CDTF">2022-02-23T00:30:00Z</dcterms:modified>
</cp:coreProperties>
</file>