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9819" w14:textId="6FF5EC27" w:rsidR="00FF402C" w:rsidRPr="002028DE" w:rsidRDefault="00437FC4" w:rsidP="00FF402C">
      <w:pPr>
        <w:jc w:val="center"/>
        <w:rPr>
          <w:rFonts w:ascii="Arial" w:hAnsi="Arial" w:cs="Arial"/>
          <w:b/>
          <w:sz w:val="20"/>
          <w:szCs w:val="20"/>
        </w:rPr>
      </w:pPr>
      <w:r>
        <w:rPr>
          <w:sz w:val="24"/>
          <w:szCs w:val="24"/>
        </w:rPr>
        <w:t xml:space="preserve">     </w:t>
      </w:r>
      <w:r w:rsidR="00FF402C" w:rsidRPr="002028DE">
        <w:rPr>
          <w:rFonts w:ascii="Arial" w:hAnsi="Arial" w:cs="Arial"/>
          <w:b/>
          <w:sz w:val="20"/>
          <w:szCs w:val="20"/>
        </w:rPr>
        <w:t>RESOLUCIÓN RECTORAL</w:t>
      </w:r>
      <w:r w:rsidR="00ED65CF">
        <w:rPr>
          <w:rFonts w:ascii="Arial" w:hAnsi="Arial" w:cs="Arial"/>
          <w:b/>
          <w:sz w:val="20"/>
          <w:szCs w:val="20"/>
        </w:rPr>
        <w:t xml:space="preserve"> # </w:t>
      </w:r>
      <w:r w:rsidR="00FF402C">
        <w:rPr>
          <w:rFonts w:ascii="Arial" w:hAnsi="Arial" w:cs="Arial"/>
          <w:b/>
          <w:sz w:val="20"/>
          <w:szCs w:val="20"/>
        </w:rPr>
        <w:t xml:space="preserve"> 004</w:t>
      </w:r>
    </w:p>
    <w:p w14:paraId="42FBFABB" w14:textId="77777777" w:rsidR="00FF402C" w:rsidRPr="002028DE" w:rsidRDefault="00FF402C" w:rsidP="00FF402C">
      <w:pPr>
        <w:jc w:val="center"/>
        <w:rPr>
          <w:rFonts w:ascii="Arial" w:hAnsi="Arial" w:cs="Arial"/>
          <w:b/>
          <w:sz w:val="20"/>
          <w:szCs w:val="20"/>
        </w:rPr>
      </w:pPr>
    </w:p>
    <w:p w14:paraId="57CEB751" w14:textId="77777777" w:rsidR="00FF402C" w:rsidRPr="00FF402C" w:rsidRDefault="00FF402C" w:rsidP="00FF402C">
      <w:pPr>
        <w:jc w:val="center"/>
        <w:rPr>
          <w:rFonts w:ascii="Arial" w:hAnsi="Arial" w:cs="Arial"/>
          <w:bCs/>
          <w:sz w:val="20"/>
          <w:szCs w:val="20"/>
        </w:rPr>
      </w:pPr>
      <w:r w:rsidRPr="00FF402C">
        <w:rPr>
          <w:rFonts w:ascii="Arial" w:hAnsi="Arial" w:cs="Arial"/>
          <w:bCs/>
          <w:sz w:val="20"/>
          <w:szCs w:val="20"/>
        </w:rPr>
        <w:t>Por la cual se oficializa el equipo dinamizador (mesas de trabajo) de los proyectos transversales ´PRAE Y PESCC para el año 2023.</w:t>
      </w:r>
    </w:p>
    <w:p w14:paraId="305B8108" w14:textId="77777777" w:rsidR="00FF402C" w:rsidRPr="002028DE" w:rsidRDefault="00FF402C" w:rsidP="00FF402C">
      <w:pPr>
        <w:jc w:val="center"/>
        <w:rPr>
          <w:rFonts w:ascii="Arial" w:hAnsi="Arial" w:cs="Arial"/>
          <w:b/>
          <w:sz w:val="20"/>
          <w:szCs w:val="20"/>
        </w:rPr>
      </w:pPr>
    </w:p>
    <w:p w14:paraId="4171EB3E" w14:textId="742388D5" w:rsidR="00FF402C" w:rsidRPr="00FF402C" w:rsidRDefault="00FF402C" w:rsidP="00FF402C">
      <w:pPr>
        <w:jc w:val="center"/>
        <w:rPr>
          <w:rFonts w:ascii="Arial" w:hAnsi="Arial" w:cs="Arial"/>
          <w:b/>
          <w:i/>
          <w:iCs/>
          <w:sz w:val="20"/>
          <w:szCs w:val="20"/>
        </w:rPr>
      </w:pPr>
      <w:r w:rsidRPr="00FF402C">
        <w:rPr>
          <w:rFonts w:ascii="Arial" w:hAnsi="Arial" w:cs="Arial"/>
          <w:b/>
          <w:i/>
          <w:iCs/>
          <w:sz w:val="20"/>
          <w:szCs w:val="20"/>
        </w:rPr>
        <w:t xml:space="preserve">El </w:t>
      </w:r>
      <w:r>
        <w:rPr>
          <w:rFonts w:ascii="Arial" w:hAnsi="Arial" w:cs="Arial"/>
          <w:b/>
          <w:i/>
          <w:iCs/>
          <w:sz w:val="20"/>
          <w:szCs w:val="20"/>
        </w:rPr>
        <w:t>R</w:t>
      </w:r>
      <w:r w:rsidRPr="00FF402C">
        <w:rPr>
          <w:rFonts w:ascii="Arial" w:hAnsi="Arial" w:cs="Arial"/>
          <w:b/>
          <w:i/>
          <w:iCs/>
          <w:sz w:val="20"/>
          <w:szCs w:val="20"/>
        </w:rPr>
        <w:t>ector de la Institución educativa Gonzalo Rivera Laguado, en uso de sus facultades legales conferidas por la ley de educación 115 de 1994 y,</w:t>
      </w:r>
    </w:p>
    <w:p w14:paraId="4A5A9379" w14:textId="77777777" w:rsidR="00FF402C" w:rsidRPr="002028DE" w:rsidRDefault="00FF402C" w:rsidP="00FF402C">
      <w:pPr>
        <w:jc w:val="center"/>
        <w:rPr>
          <w:rFonts w:ascii="Arial" w:hAnsi="Arial" w:cs="Arial"/>
          <w:b/>
          <w:sz w:val="20"/>
          <w:szCs w:val="20"/>
        </w:rPr>
      </w:pPr>
    </w:p>
    <w:p w14:paraId="0FD85CA8" w14:textId="1245480C" w:rsidR="00FF402C" w:rsidRDefault="00FF402C" w:rsidP="00FF402C">
      <w:pPr>
        <w:jc w:val="center"/>
        <w:rPr>
          <w:rFonts w:ascii="Arial" w:hAnsi="Arial" w:cs="Arial"/>
          <w:b/>
          <w:sz w:val="20"/>
          <w:szCs w:val="20"/>
        </w:rPr>
      </w:pPr>
      <w:r w:rsidRPr="002028DE">
        <w:rPr>
          <w:rFonts w:ascii="Arial" w:hAnsi="Arial" w:cs="Arial"/>
          <w:b/>
          <w:sz w:val="20"/>
          <w:szCs w:val="20"/>
        </w:rPr>
        <w:t>CONSIDERA</w:t>
      </w:r>
      <w:r>
        <w:rPr>
          <w:rFonts w:ascii="Arial" w:hAnsi="Arial" w:cs="Arial"/>
          <w:b/>
          <w:sz w:val="20"/>
          <w:szCs w:val="20"/>
        </w:rPr>
        <w:t>NDO</w:t>
      </w:r>
    </w:p>
    <w:p w14:paraId="06E9A0CC" w14:textId="77777777" w:rsidR="00FF402C" w:rsidRDefault="00FF402C" w:rsidP="00FF402C">
      <w:pPr>
        <w:jc w:val="center"/>
        <w:rPr>
          <w:rFonts w:ascii="Arial" w:hAnsi="Arial" w:cs="Arial"/>
          <w:b/>
          <w:sz w:val="20"/>
          <w:szCs w:val="20"/>
        </w:rPr>
      </w:pPr>
    </w:p>
    <w:p w14:paraId="7A674862" w14:textId="77777777" w:rsidR="00FF402C" w:rsidRPr="00281AB5" w:rsidRDefault="00FF402C" w:rsidP="00FF402C">
      <w:pPr>
        <w:pStyle w:val="Prrafodelista"/>
        <w:numPr>
          <w:ilvl w:val="0"/>
          <w:numId w:val="11"/>
        </w:numPr>
        <w:spacing w:after="160" w:line="259" w:lineRule="auto"/>
        <w:rPr>
          <w:rFonts w:ascii="Arial" w:hAnsi="Arial" w:cs="Arial"/>
          <w:b/>
          <w:sz w:val="20"/>
          <w:szCs w:val="20"/>
        </w:rPr>
      </w:pPr>
      <w:r w:rsidRPr="00281AB5">
        <w:rPr>
          <w:rFonts w:ascii="Arial" w:hAnsi="Arial" w:cs="Arial"/>
          <w:sz w:val="20"/>
          <w:szCs w:val="20"/>
        </w:rPr>
        <w:t xml:space="preserve">Los Proyectos Pedagógicos Transversales establecidos en el art. 14 de la Ley 115 de 1994 son, Educación Ambiental, Educación Sexual y Derechos Humanos (educación para la justicia, la paz, la democracia, la solidaridad, la confraternidad, el cooperativismo y la formación de valores humanos), es una actividad dentro del plan de estudio que de manera planificada ejercita al educando en la solución de problemas cotidianos, seleccionados por tener relación directa con el entorno social, cultural, científico y tecnológico del estudiante. </w:t>
      </w:r>
    </w:p>
    <w:p w14:paraId="6750D002" w14:textId="77777777" w:rsidR="00FF402C" w:rsidRPr="00D547B8" w:rsidRDefault="00FF402C" w:rsidP="00FF402C">
      <w:pPr>
        <w:pStyle w:val="Prrafodelista"/>
        <w:numPr>
          <w:ilvl w:val="0"/>
          <w:numId w:val="11"/>
        </w:numPr>
        <w:spacing w:after="160" w:line="259" w:lineRule="auto"/>
        <w:rPr>
          <w:rFonts w:ascii="Arial" w:hAnsi="Arial" w:cs="Arial"/>
          <w:b/>
          <w:sz w:val="20"/>
          <w:szCs w:val="20"/>
        </w:rPr>
      </w:pPr>
      <w:r w:rsidRPr="00281AB5">
        <w:rPr>
          <w:rFonts w:ascii="Arial" w:hAnsi="Arial" w:cs="Arial"/>
          <w:sz w:val="20"/>
          <w:szCs w:val="20"/>
        </w:rPr>
        <w:t xml:space="preserve">El Ministerio de Educación Nacional dentro de sus Estrategias de la Política de Calidad Educativa, contempla la formación para ciudadanía mediante el fortalecimiento y expansión de los programas pedagógicos transversales y del programa de Competencias Ciudadanas.  </w:t>
      </w:r>
    </w:p>
    <w:p w14:paraId="216A376E" w14:textId="58A2CE0F" w:rsidR="00FF402C" w:rsidRPr="00590414" w:rsidRDefault="00FF402C" w:rsidP="00FF402C">
      <w:pPr>
        <w:pStyle w:val="Prrafodelista"/>
        <w:numPr>
          <w:ilvl w:val="0"/>
          <w:numId w:val="11"/>
        </w:numPr>
        <w:spacing w:after="160" w:line="259" w:lineRule="auto"/>
        <w:ind w:left="1134"/>
        <w:rPr>
          <w:rFonts w:ascii="Arial" w:hAnsi="Arial" w:cs="Arial"/>
          <w:b/>
          <w:sz w:val="20"/>
          <w:szCs w:val="20"/>
        </w:rPr>
      </w:pPr>
      <w:r w:rsidRPr="00D547B8">
        <w:rPr>
          <w:rFonts w:ascii="Arial" w:hAnsi="Arial" w:cs="Arial"/>
          <w:sz w:val="20"/>
          <w:szCs w:val="20"/>
        </w:rPr>
        <w:t>Atendiendo lo acordado en el acta N°01 de proyectos</w:t>
      </w:r>
      <w:r>
        <w:rPr>
          <w:rFonts w:ascii="Arial" w:hAnsi="Arial" w:cs="Arial"/>
          <w:sz w:val="20"/>
          <w:szCs w:val="20"/>
        </w:rPr>
        <w:t xml:space="preserve"> del presente año</w:t>
      </w:r>
      <w:r w:rsidRPr="00D547B8">
        <w:rPr>
          <w:rFonts w:ascii="Arial" w:hAnsi="Arial" w:cs="Arial"/>
          <w:sz w:val="20"/>
          <w:szCs w:val="20"/>
        </w:rPr>
        <w:t>, organizar el equipo dinamizador</w:t>
      </w:r>
      <w:r>
        <w:rPr>
          <w:rFonts w:ascii="Arial" w:hAnsi="Arial" w:cs="Arial"/>
          <w:sz w:val="20"/>
          <w:szCs w:val="20"/>
        </w:rPr>
        <w:t xml:space="preserve"> (mesas de trabajo)</w:t>
      </w:r>
      <w:r w:rsidRPr="00D547B8">
        <w:rPr>
          <w:rFonts w:ascii="Arial" w:hAnsi="Arial" w:cs="Arial"/>
          <w:sz w:val="20"/>
          <w:szCs w:val="20"/>
        </w:rPr>
        <w:t xml:space="preserve"> de los proyectos transversales PRAE Y PESCC con los siguientes integrantes: Rector, coordinador, docente líder, docentes de apoyo en cada sede y jornada, un padre de familia, un exalumno, un estudiante y el personero(a) escolar.</w:t>
      </w:r>
    </w:p>
    <w:p w14:paraId="02DD31B5" w14:textId="78C80C5B" w:rsidR="00FF402C" w:rsidRDefault="00FF402C" w:rsidP="00FF402C">
      <w:pPr>
        <w:jc w:val="center"/>
        <w:rPr>
          <w:rFonts w:ascii="Arial" w:hAnsi="Arial" w:cs="Arial"/>
          <w:b/>
          <w:sz w:val="20"/>
          <w:szCs w:val="20"/>
        </w:rPr>
      </w:pPr>
      <w:r w:rsidRPr="002028DE">
        <w:rPr>
          <w:rFonts w:ascii="Arial" w:hAnsi="Arial" w:cs="Arial"/>
          <w:b/>
          <w:sz w:val="20"/>
          <w:szCs w:val="20"/>
        </w:rPr>
        <w:t>RESUELVE</w:t>
      </w:r>
    </w:p>
    <w:p w14:paraId="2D8F0961" w14:textId="77777777" w:rsidR="00590414" w:rsidRDefault="00590414" w:rsidP="00FF402C">
      <w:pPr>
        <w:jc w:val="center"/>
        <w:rPr>
          <w:rFonts w:ascii="Arial" w:hAnsi="Arial" w:cs="Arial"/>
          <w:b/>
          <w:sz w:val="20"/>
          <w:szCs w:val="20"/>
        </w:rPr>
      </w:pPr>
    </w:p>
    <w:p w14:paraId="7AC8AFD0" w14:textId="77777777" w:rsidR="00FF402C" w:rsidRPr="001B51D5" w:rsidRDefault="00FF402C" w:rsidP="00FF402C">
      <w:pPr>
        <w:rPr>
          <w:rFonts w:ascii="Arial" w:hAnsi="Arial" w:cs="Arial"/>
          <w:sz w:val="20"/>
          <w:szCs w:val="20"/>
        </w:rPr>
      </w:pPr>
      <w:r>
        <w:rPr>
          <w:rFonts w:ascii="Arial" w:hAnsi="Arial" w:cs="Arial"/>
          <w:b/>
          <w:sz w:val="20"/>
          <w:szCs w:val="20"/>
        </w:rPr>
        <w:t xml:space="preserve">PRIMERO: </w:t>
      </w:r>
      <w:r w:rsidRPr="001B51D5">
        <w:rPr>
          <w:rFonts w:ascii="Arial" w:hAnsi="Arial" w:cs="Arial"/>
          <w:sz w:val="20"/>
          <w:szCs w:val="20"/>
        </w:rPr>
        <w:t>Que el equipo dinamizador (mesas de trabajo) queda organizado con los siguientes integrantes: Rector, directivos docentes, docente líder, docentes de apoyo en cada sede y jornada; un padre de familia delegado, un estudiante y el personero(a) escolar.</w:t>
      </w:r>
    </w:p>
    <w:p w14:paraId="000DAE36" w14:textId="77777777" w:rsidR="00FF402C" w:rsidRDefault="00FF402C" w:rsidP="00FF402C">
      <w:pPr>
        <w:rPr>
          <w:rFonts w:ascii="Arial" w:hAnsi="Arial" w:cs="Arial"/>
          <w:sz w:val="20"/>
          <w:szCs w:val="20"/>
        </w:rPr>
      </w:pPr>
      <w:r>
        <w:rPr>
          <w:rFonts w:ascii="Arial" w:hAnsi="Arial" w:cs="Arial"/>
          <w:b/>
          <w:sz w:val="20"/>
          <w:szCs w:val="20"/>
        </w:rPr>
        <w:t xml:space="preserve">SEGUNDO: </w:t>
      </w:r>
      <w:r w:rsidRPr="001B51D5">
        <w:rPr>
          <w:rFonts w:ascii="Arial" w:hAnsi="Arial" w:cs="Arial"/>
          <w:sz w:val="20"/>
          <w:szCs w:val="20"/>
        </w:rPr>
        <w:t>Que el equipo dinamizador (mesas de trabajo) liderara las actividades propuestas en el POA, con las orientaciones del plan de acción dado por la SEM.</w:t>
      </w:r>
    </w:p>
    <w:p w14:paraId="27E10A89" w14:textId="77777777" w:rsidR="00FF402C" w:rsidRDefault="00FF402C" w:rsidP="00FF402C">
      <w:pPr>
        <w:rPr>
          <w:rFonts w:ascii="Arial" w:hAnsi="Arial" w:cs="Arial"/>
          <w:sz w:val="20"/>
          <w:szCs w:val="20"/>
        </w:rPr>
      </w:pPr>
      <w:r w:rsidRPr="001B51D5">
        <w:rPr>
          <w:rFonts w:ascii="Arial" w:hAnsi="Arial" w:cs="Arial"/>
          <w:b/>
          <w:sz w:val="20"/>
          <w:szCs w:val="20"/>
        </w:rPr>
        <w:t>TERCERO:</w:t>
      </w:r>
      <w:r>
        <w:rPr>
          <w:rFonts w:ascii="Arial" w:hAnsi="Arial" w:cs="Arial"/>
          <w:sz w:val="20"/>
          <w:szCs w:val="20"/>
        </w:rPr>
        <w:t xml:space="preserve"> Que toda la comunidad educativa participara en la construcción y ejecución de actividades de los proyectos pedagógicos.</w:t>
      </w:r>
    </w:p>
    <w:p w14:paraId="7F5DF718" w14:textId="77777777" w:rsidR="00FF402C" w:rsidRDefault="00FF402C" w:rsidP="00FF402C">
      <w:pPr>
        <w:rPr>
          <w:rFonts w:ascii="Arial" w:hAnsi="Arial" w:cs="Arial"/>
          <w:sz w:val="20"/>
          <w:szCs w:val="20"/>
        </w:rPr>
      </w:pPr>
    </w:p>
    <w:p w14:paraId="52DD4C94" w14:textId="42BC23C7" w:rsidR="00FF402C" w:rsidRDefault="00FF402C" w:rsidP="00FF402C">
      <w:pPr>
        <w:jc w:val="center"/>
        <w:rPr>
          <w:rFonts w:ascii="Arial" w:hAnsi="Arial" w:cs="Arial"/>
          <w:b/>
          <w:bCs/>
          <w:sz w:val="20"/>
          <w:szCs w:val="20"/>
        </w:rPr>
      </w:pPr>
      <w:r w:rsidRPr="00FF402C">
        <w:rPr>
          <w:rFonts w:ascii="Arial" w:hAnsi="Arial" w:cs="Arial"/>
          <w:b/>
          <w:bCs/>
          <w:sz w:val="20"/>
          <w:szCs w:val="20"/>
        </w:rPr>
        <w:t>COMUN</w:t>
      </w:r>
      <w:r w:rsidR="001149DE">
        <w:rPr>
          <w:rFonts w:ascii="Arial" w:hAnsi="Arial" w:cs="Arial"/>
          <w:b/>
          <w:bCs/>
          <w:sz w:val="20"/>
          <w:szCs w:val="20"/>
        </w:rPr>
        <w:t>Í</w:t>
      </w:r>
      <w:r w:rsidRPr="00FF402C">
        <w:rPr>
          <w:rFonts w:ascii="Arial" w:hAnsi="Arial" w:cs="Arial"/>
          <w:b/>
          <w:bCs/>
          <w:sz w:val="20"/>
          <w:szCs w:val="20"/>
        </w:rPr>
        <w:t>QUESE Y C</w:t>
      </w:r>
      <w:r w:rsidR="00F67946">
        <w:rPr>
          <w:rFonts w:ascii="Arial" w:hAnsi="Arial" w:cs="Arial"/>
          <w:b/>
          <w:bCs/>
          <w:sz w:val="20"/>
          <w:szCs w:val="20"/>
        </w:rPr>
        <w:t>Ú</w:t>
      </w:r>
      <w:r w:rsidRPr="00FF402C">
        <w:rPr>
          <w:rFonts w:ascii="Arial" w:hAnsi="Arial" w:cs="Arial"/>
          <w:b/>
          <w:bCs/>
          <w:sz w:val="20"/>
          <w:szCs w:val="20"/>
        </w:rPr>
        <w:t>MPLA</w:t>
      </w:r>
      <w:r w:rsidR="00F67946">
        <w:rPr>
          <w:rFonts w:ascii="Arial" w:hAnsi="Arial" w:cs="Arial"/>
          <w:b/>
          <w:bCs/>
          <w:sz w:val="20"/>
          <w:szCs w:val="20"/>
        </w:rPr>
        <w:t>S</w:t>
      </w:r>
      <w:r w:rsidRPr="00FF402C">
        <w:rPr>
          <w:rFonts w:ascii="Arial" w:hAnsi="Arial" w:cs="Arial"/>
          <w:b/>
          <w:bCs/>
          <w:sz w:val="20"/>
          <w:szCs w:val="20"/>
        </w:rPr>
        <w:t>E</w:t>
      </w:r>
    </w:p>
    <w:p w14:paraId="42CD2A0B" w14:textId="53D2BFD0" w:rsidR="00FF402C" w:rsidRDefault="00FF402C" w:rsidP="00FF402C">
      <w:pPr>
        <w:jc w:val="center"/>
        <w:rPr>
          <w:rFonts w:ascii="Arial" w:hAnsi="Arial" w:cs="Arial"/>
          <w:b/>
          <w:bCs/>
          <w:sz w:val="20"/>
          <w:szCs w:val="20"/>
        </w:rPr>
      </w:pPr>
    </w:p>
    <w:p w14:paraId="571563E8" w14:textId="6AA690D9" w:rsidR="00FF402C" w:rsidRDefault="00FF402C" w:rsidP="00FF402C">
      <w:pPr>
        <w:jc w:val="center"/>
        <w:rPr>
          <w:rFonts w:ascii="Arial" w:hAnsi="Arial" w:cs="Arial"/>
          <w:b/>
          <w:bCs/>
          <w:sz w:val="20"/>
          <w:szCs w:val="20"/>
        </w:rPr>
      </w:pPr>
    </w:p>
    <w:p w14:paraId="7F480424" w14:textId="73498C46" w:rsidR="00FF402C" w:rsidRDefault="00FF402C" w:rsidP="00FF402C">
      <w:pPr>
        <w:rPr>
          <w:rFonts w:ascii="Arial" w:hAnsi="Arial" w:cs="Arial"/>
          <w:sz w:val="20"/>
          <w:szCs w:val="20"/>
        </w:rPr>
      </w:pPr>
      <w:r>
        <w:rPr>
          <w:rFonts w:ascii="Arial" w:hAnsi="Arial" w:cs="Arial"/>
          <w:sz w:val="20"/>
          <w:szCs w:val="20"/>
        </w:rPr>
        <w:t>Dado en San José de Cúcuta a los 13 días del mes de marzo de 2023.</w:t>
      </w:r>
    </w:p>
    <w:p w14:paraId="410FDEAB" w14:textId="18DE0C1B" w:rsidR="00FF402C" w:rsidRDefault="00FF402C" w:rsidP="00FF402C">
      <w:pPr>
        <w:rPr>
          <w:rFonts w:ascii="Arial" w:hAnsi="Arial" w:cs="Arial"/>
          <w:sz w:val="20"/>
          <w:szCs w:val="20"/>
        </w:rPr>
      </w:pPr>
    </w:p>
    <w:p w14:paraId="19833450" w14:textId="05DF47EE" w:rsidR="00FF402C" w:rsidRDefault="00590414" w:rsidP="00FF402C">
      <w:pPr>
        <w:rPr>
          <w:rFonts w:ascii="Arial" w:hAnsi="Arial" w:cs="Arial"/>
          <w:sz w:val="20"/>
          <w:szCs w:val="20"/>
        </w:rPr>
      </w:pPr>
      <w:r>
        <w:rPr>
          <w:rFonts w:ascii="Arial" w:hAnsi="Arial" w:cs="Arial"/>
          <w:sz w:val="20"/>
          <w:szCs w:val="20"/>
        </w:rPr>
        <w:t xml:space="preserve">                                                                       </w:t>
      </w:r>
      <w:r>
        <w:rPr>
          <w:noProof/>
        </w:rPr>
        <w:drawing>
          <wp:inline distT="0" distB="0" distL="0" distR="0" wp14:anchorId="7AEE331B" wp14:editId="11522E59">
            <wp:extent cx="1000125" cy="14149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410" cy="1429542"/>
                    </a:xfrm>
                    <a:prstGeom prst="rect">
                      <a:avLst/>
                    </a:prstGeom>
                    <a:noFill/>
                    <a:ln>
                      <a:noFill/>
                    </a:ln>
                  </pic:spPr>
                </pic:pic>
              </a:graphicData>
            </a:graphic>
          </wp:inline>
        </w:drawing>
      </w:r>
    </w:p>
    <w:p w14:paraId="513F05AC" w14:textId="35C43F03" w:rsidR="00FF402C" w:rsidRPr="00FF402C" w:rsidRDefault="00FF402C" w:rsidP="00FF402C">
      <w:pPr>
        <w:jc w:val="center"/>
        <w:rPr>
          <w:rFonts w:ascii="Arial" w:hAnsi="Arial" w:cs="Arial"/>
          <w:b/>
          <w:bCs/>
          <w:i/>
          <w:iCs/>
          <w:sz w:val="20"/>
          <w:szCs w:val="20"/>
        </w:rPr>
      </w:pPr>
      <w:r w:rsidRPr="00FF402C">
        <w:rPr>
          <w:rFonts w:ascii="Arial" w:hAnsi="Arial" w:cs="Arial"/>
          <w:b/>
          <w:bCs/>
          <w:i/>
          <w:iCs/>
          <w:sz w:val="20"/>
          <w:szCs w:val="20"/>
        </w:rPr>
        <w:t>Mg. ENRIQUE A. CABALLERO GARCIA</w:t>
      </w:r>
    </w:p>
    <w:p w14:paraId="44B23805" w14:textId="2395071E" w:rsidR="00FF402C" w:rsidRPr="00FF402C" w:rsidRDefault="00FF402C" w:rsidP="00FF402C">
      <w:pPr>
        <w:jc w:val="center"/>
        <w:rPr>
          <w:rFonts w:ascii="Arial" w:hAnsi="Arial" w:cs="Arial"/>
          <w:sz w:val="20"/>
          <w:szCs w:val="20"/>
        </w:rPr>
      </w:pPr>
      <w:r>
        <w:rPr>
          <w:rFonts w:ascii="Arial" w:hAnsi="Arial" w:cs="Arial"/>
          <w:sz w:val="20"/>
          <w:szCs w:val="20"/>
        </w:rPr>
        <w:t>Rector</w:t>
      </w:r>
    </w:p>
    <w:p w14:paraId="0ECFA329" w14:textId="77777777" w:rsidR="00FF402C" w:rsidRPr="001B51D5" w:rsidRDefault="00FF402C" w:rsidP="00FF402C">
      <w:pPr>
        <w:jc w:val="center"/>
        <w:rPr>
          <w:rFonts w:ascii="Arial" w:hAnsi="Arial" w:cs="Arial"/>
          <w:b/>
          <w:sz w:val="20"/>
          <w:szCs w:val="20"/>
        </w:rPr>
      </w:pPr>
    </w:p>
    <w:p w14:paraId="4EB303C1" w14:textId="77777777" w:rsidR="00FF402C" w:rsidRPr="002028DE" w:rsidRDefault="00FF402C" w:rsidP="00FF402C">
      <w:pPr>
        <w:rPr>
          <w:rFonts w:ascii="Arial" w:hAnsi="Arial" w:cs="Arial"/>
          <w:b/>
          <w:sz w:val="20"/>
          <w:szCs w:val="20"/>
        </w:rPr>
      </w:pPr>
    </w:p>
    <w:p w14:paraId="149ED61F" w14:textId="44A3F53B" w:rsidR="00980B6D" w:rsidRPr="00980B6D" w:rsidRDefault="00437FC4" w:rsidP="00FF402C">
      <w:pPr>
        <w:rPr>
          <w:rFonts w:ascii="Arial" w:hAnsi="Arial" w:cs="Arial"/>
          <w:sz w:val="16"/>
          <w:szCs w:val="16"/>
          <w:lang w:val="es-ES_tradnl"/>
        </w:rPr>
      </w:pPr>
      <w:r>
        <w:rPr>
          <w:sz w:val="24"/>
          <w:szCs w:val="24"/>
        </w:rPr>
        <w:t xml:space="preserve">                                        </w:t>
      </w:r>
    </w:p>
    <w:p w14:paraId="7DF4D5A3" w14:textId="77777777" w:rsidR="00980B6D" w:rsidRPr="00980B6D" w:rsidRDefault="00980B6D" w:rsidP="00980B6D">
      <w:pPr>
        <w:rPr>
          <w:rFonts w:ascii="Arial" w:hAnsi="Arial" w:cs="Arial"/>
          <w:sz w:val="16"/>
          <w:szCs w:val="16"/>
          <w:lang w:val="es-CO"/>
        </w:rPr>
      </w:pPr>
    </w:p>
    <w:sectPr w:rsidR="00980B6D" w:rsidRPr="00980B6D" w:rsidSect="00FF402C">
      <w:headerReference w:type="default" r:id="rId9"/>
      <w:footerReference w:type="default" r:id="rId10"/>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0744" w14:textId="77777777" w:rsidR="008B7656" w:rsidRDefault="008B7656" w:rsidP="00083DE2">
      <w:r>
        <w:separator/>
      </w:r>
    </w:p>
  </w:endnote>
  <w:endnote w:type="continuationSeparator" w:id="0">
    <w:p w14:paraId="2E70EE7C" w14:textId="77777777" w:rsidR="008B7656" w:rsidRDefault="008B7656" w:rsidP="0008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jaVu Sans Condensed">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6049" w14:textId="77777777" w:rsidR="009359D7" w:rsidRDefault="009359D7" w:rsidP="00745188">
    <w:pPr>
      <w:pStyle w:val="Piedepgina"/>
      <w:jc w:val="center"/>
      <w:rPr>
        <w:lang w:val="es-CO"/>
      </w:rPr>
    </w:pPr>
    <w:bookmarkStart w:id="1" w:name="_Hlk35968641"/>
    <w:bookmarkStart w:id="2" w:name="_Hlk35968642"/>
    <w:bookmarkStart w:id="3" w:name="_Hlk35968643"/>
    <w:bookmarkStart w:id="4" w:name="_Hlk35968644"/>
    <w:bookmarkStart w:id="5" w:name="_Hlk35968645"/>
    <w:bookmarkStart w:id="6" w:name="_Hlk35968646"/>
    <w:bookmarkStart w:id="7" w:name="_Hlk38129438"/>
    <w:bookmarkStart w:id="8" w:name="_Hlk38129439"/>
    <w:bookmarkStart w:id="9" w:name="_Hlk38129440"/>
    <w:bookmarkStart w:id="10" w:name="_Hlk38129441"/>
    <w:r>
      <w:rPr>
        <w:lang w:val="es-CO"/>
      </w:rPr>
      <w:t>Av. 14 con Calle 15 # 15-93</w:t>
    </w:r>
  </w:p>
  <w:p w14:paraId="687EB05A" w14:textId="77777777" w:rsidR="009359D7" w:rsidRDefault="009359D7" w:rsidP="00745188">
    <w:pPr>
      <w:pStyle w:val="Piedepgina"/>
      <w:jc w:val="center"/>
      <w:rPr>
        <w:lang w:val="es-CO"/>
      </w:rPr>
    </w:pPr>
    <w:r>
      <w:rPr>
        <w:lang w:val="es-CO"/>
      </w:rPr>
      <w:t>Barrio el Contento</w:t>
    </w:r>
  </w:p>
  <w:p w14:paraId="5F4052BF" w14:textId="77777777" w:rsidR="009359D7" w:rsidRPr="00745188" w:rsidRDefault="009359D7" w:rsidP="00745188">
    <w:pPr>
      <w:pStyle w:val="Piedepgina"/>
      <w:jc w:val="center"/>
      <w:rPr>
        <w:lang w:val="es-CO"/>
      </w:rPr>
    </w:pPr>
    <w:r>
      <w:rPr>
        <w:lang w:val="es-CO"/>
      </w:rPr>
      <w:t>SAN JOSE DE CUCUTA, NORTE DE SANTANDER</w:t>
    </w:r>
    <w:bookmarkEnd w:id="1"/>
    <w:bookmarkEnd w:id="2"/>
    <w:bookmarkEnd w:id="3"/>
    <w:bookmarkEnd w:id="4"/>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EF63" w14:textId="77777777" w:rsidR="008B7656" w:rsidRDefault="008B7656" w:rsidP="00083DE2">
      <w:r>
        <w:separator/>
      </w:r>
    </w:p>
  </w:footnote>
  <w:footnote w:type="continuationSeparator" w:id="0">
    <w:p w14:paraId="2FE5B373" w14:textId="77777777" w:rsidR="008B7656" w:rsidRDefault="008B7656" w:rsidP="0008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D3C2" w14:textId="77777777" w:rsidR="009359D7" w:rsidRDefault="009359D7" w:rsidP="00FC331C">
    <w:pPr>
      <w:pStyle w:val="Encabezado"/>
    </w:pPr>
  </w:p>
  <w:p w14:paraId="7BF5836D" w14:textId="77777777" w:rsidR="009359D7" w:rsidRDefault="009359D7" w:rsidP="00745188">
    <w:pPr>
      <w:pStyle w:val="Encabezado"/>
      <w:jc w:val="center"/>
    </w:pPr>
  </w:p>
  <w:p w14:paraId="14BFF785" w14:textId="77777777" w:rsidR="009359D7" w:rsidRDefault="009359D7" w:rsidP="00745188">
    <w:pPr>
      <w:pStyle w:val="Encabezado"/>
      <w:jc w:val="center"/>
    </w:pPr>
    <w:r>
      <w:rPr>
        <w:noProof/>
      </w:rPr>
      <w:drawing>
        <wp:inline distT="0" distB="0" distL="0" distR="0" wp14:anchorId="120BB554" wp14:editId="663824B1">
          <wp:extent cx="847090" cy="1003935"/>
          <wp:effectExtent l="0" t="0" r="0" b="5715"/>
          <wp:docPr id="2" name="Imagen 2" descr="logo"/>
          <wp:cNvGraphicFramePr/>
          <a:graphic xmlns:a="http://schemas.openxmlformats.org/drawingml/2006/main">
            <a:graphicData uri="http://schemas.openxmlformats.org/drawingml/2006/picture">
              <pic:pic xmlns:pic="http://schemas.openxmlformats.org/drawingml/2006/picture">
                <pic:nvPicPr>
                  <pic:cNvPr id="2" name="Imagen 2" descr="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090" cy="1003935"/>
                  </a:xfrm>
                  <a:prstGeom prst="rect">
                    <a:avLst/>
                  </a:prstGeom>
                  <a:noFill/>
                  <a:ln>
                    <a:noFill/>
                  </a:ln>
                </pic:spPr>
              </pic:pic>
            </a:graphicData>
          </a:graphic>
        </wp:inline>
      </w:drawing>
    </w:r>
  </w:p>
  <w:p w14:paraId="238753CE" w14:textId="0028E882" w:rsidR="009359D7" w:rsidRDefault="009359D7" w:rsidP="00745188">
    <w:pPr>
      <w:pStyle w:val="Encabezado"/>
      <w:rPr>
        <w:rFonts w:ascii="Arial Black" w:hAnsi="Arial Black"/>
        <w:b/>
        <w:sz w:val="28"/>
      </w:rPr>
    </w:pPr>
    <w:bookmarkStart w:id="0" w:name="_Hlk35968524"/>
    <w:r w:rsidRPr="00DD2EEE">
      <w:rPr>
        <w:rFonts w:ascii="Arial Black" w:hAnsi="Arial Black"/>
        <w:b/>
        <w:sz w:val="28"/>
      </w:rPr>
      <w:t>INSTITUCIÓN EDUCATIVA GONZALO RIVERA LAGUADO</w:t>
    </w:r>
  </w:p>
  <w:p w14:paraId="3C6C6CAA" w14:textId="1F6C66B6" w:rsidR="00C22DF0" w:rsidRPr="00C22DF0" w:rsidRDefault="00C22DF0" w:rsidP="00C22DF0">
    <w:pPr>
      <w:pStyle w:val="Encabezado"/>
      <w:jc w:val="center"/>
      <w:rPr>
        <w:rFonts w:ascii="Arial Black" w:hAnsi="Arial Black"/>
        <w:b/>
        <w:sz w:val="24"/>
        <w:szCs w:val="24"/>
      </w:rPr>
    </w:pPr>
    <w:r>
      <w:rPr>
        <w:rFonts w:ascii="Arial Black" w:hAnsi="Arial Black"/>
        <w:b/>
        <w:sz w:val="24"/>
        <w:szCs w:val="24"/>
      </w:rPr>
      <w:t>Sedes: ESPÍRITU SANTO. PERPETUO SOCORRO</w:t>
    </w:r>
  </w:p>
  <w:p w14:paraId="19A6B8F1" w14:textId="77777777" w:rsidR="009359D7" w:rsidRPr="00D87F58" w:rsidRDefault="009359D7" w:rsidP="00745188">
    <w:pPr>
      <w:pStyle w:val="Encabezado"/>
      <w:jc w:val="center"/>
      <w:rPr>
        <w:rFonts w:ascii="Arial Black" w:hAnsi="Arial Black"/>
        <w:i/>
        <w:iCs/>
        <w:sz w:val="20"/>
        <w:szCs w:val="20"/>
      </w:rPr>
    </w:pPr>
    <w:r w:rsidRPr="00D87F58">
      <w:rPr>
        <w:rFonts w:ascii="Arial Black" w:hAnsi="Arial Black"/>
        <w:b/>
        <w:i/>
        <w:iCs/>
        <w:sz w:val="20"/>
        <w:szCs w:val="20"/>
      </w:rPr>
      <w:t>EDUCANDO EN VALORES</w:t>
    </w:r>
  </w:p>
  <w:p w14:paraId="2C11A462" w14:textId="77777777" w:rsidR="009359D7" w:rsidRDefault="009359D7" w:rsidP="00745188">
    <w:pPr>
      <w:pStyle w:val="Encabezado"/>
      <w:jc w:val="center"/>
    </w:pPr>
    <w:r>
      <w:t>RESOLUCION # 00506 DEL 26 DE ENERO DE 2018</w:t>
    </w:r>
  </w:p>
  <w:p w14:paraId="3BDC0B3C" w14:textId="77777777" w:rsidR="009359D7" w:rsidRDefault="009359D7" w:rsidP="00745188">
    <w:pPr>
      <w:pStyle w:val="Encabezado"/>
      <w:jc w:val="center"/>
    </w:pPr>
    <w:r>
      <w:t>NIT  890502775-3   DANE  154001002276</w:t>
    </w:r>
  </w:p>
  <w:p w14:paraId="03A7C927" w14:textId="702A83B0" w:rsidR="009359D7" w:rsidRDefault="009359D7" w:rsidP="002767CF">
    <w:pPr>
      <w:jc w:val="center"/>
      <w:rPr>
        <w:b/>
        <w:i/>
        <w:sz w:val="28"/>
        <w:szCs w:val="28"/>
      </w:rPr>
    </w:pPr>
    <w:r>
      <w:rPr>
        <w:b/>
        <w:i/>
        <w:sz w:val="28"/>
        <w:szCs w:val="28"/>
      </w:rPr>
      <w:t>202</w:t>
    </w:r>
    <w:r w:rsidR="00263C5D">
      <w:rPr>
        <w:b/>
        <w:i/>
        <w:sz w:val="28"/>
        <w:szCs w:val="28"/>
      </w:rPr>
      <w:t>3</w:t>
    </w:r>
  </w:p>
  <w:p w14:paraId="47B31D7C" w14:textId="063005B6" w:rsidR="009359D7" w:rsidRDefault="00C22DF0" w:rsidP="002767CF">
    <w:pPr>
      <w:jc w:val="center"/>
      <w:rPr>
        <w:b/>
        <w:iCs/>
        <w:sz w:val="28"/>
        <w:szCs w:val="28"/>
      </w:rPr>
    </w:pPr>
    <w:r>
      <w:rPr>
        <w:b/>
        <w:iCs/>
        <w:sz w:val="28"/>
        <w:szCs w:val="28"/>
      </w:rPr>
      <w:t>DOCUMENTACIÓN</w:t>
    </w:r>
  </w:p>
  <w:p w14:paraId="1E221BF0" w14:textId="2EDB7C92" w:rsidR="009359D7" w:rsidRPr="004A6A53" w:rsidRDefault="009359D7" w:rsidP="002767CF">
    <w:pPr>
      <w:jc w:val="center"/>
      <w:rPr>
        <w:b/>
        <w:iCs/>
        <w:sz w:val="28"/>
        <w:szCs w:val="28"/>
      </w:rPr>
    </w:pPr>
    <w:r>
      <w:rPr>
        <w:b/>
        <w:iCs/>
        <w:sz w:val="28"/>
        <w:szCs w:val="28"/>
      </w:rPr>
      <w:t>____________________________________________________________</w:t>
    </w:r>
  </w:p>
  <w:bookmarkEnd w:id="0"/>
  <w:p w14:paraId="56DC942A" w14:textId="77777777" w:rsidR="009359D7" w:rsidRDefault="009359D7" w:rsidP="0074518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1F95"/>
    <w:multiLevelType w:val="hybridMultilevel"/>
    <w:tmpl w:val="D35E4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D34B4C"/>
    <w:multiLevelType w:val="hybridMultilevel"/>
    <w:tmpl w:val="72DE41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3D4F28"/>
    <w:multiLevelType w:val="hybridMultilevel"/>
    <w:tmpl w:val="672222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017A39"/>
    <w:multiLevelType w:val="hybridMultilevel"/>
    <w:tmpl w:val="4A04F8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8E362B"/>
    <w:multiLevelType w:val="hybridMultilevel"/>
    <w:tmpl w:val="DA326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701FB6"/>
    <w:multiLevelType w:val="hybridMultilevel"/>
    <w:tmpl w:val="19063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0766F5"/>
    <w:multiLevelType w:val="hybridMultilevel"/>
    <w:tmpl w:val="71AEBAFC"/>
    <w:lvl w:ilvl="0" w:tplc="0EDA1C8E">
      <w:start w:val="1"/>
      <w:numFmt w:val="decimal"/>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39915F8"/>
    <w:multiLevelType w:val="hybridMultilevel"/>
    <w:tmpl w:val="DCE267AE"/>
    <w:lvl w:ilvl="0" w:tplc="EFBA4016">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55403A87"/>
    <w:multiLevelType w:val="hybridMultilevel"/>
    <w:tmpl w:val="2EAE4D94"/>
    <w:lvl w:ilvl="0" w:tplc="B19C5C44">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1EB4BA1"/>
    <w:multiLevelType w:val="hybridMultilevel"/>
    <w:tmpl w:val="895C2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046FA1"/>
    <w:multiLevelType w:val="hybridMultilevel"/>
    <w:tmpl w:val="266E9B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1947630">
    <w:abstractNumId w:val="1"/>
  </w:num>
  <w:num w:numId="2" w16cid:durableId="1855028992">
    <w:abstractNumId w:val="2"/>
  </w:num>
  <w:num w:numId="3" w16cid:durableId="1290085094">
    <w:abstractNumId w:val="9"/>
  </w:num>
  <w:num w:numId="4" w16cid:durableId="1713266693">
    <w:abstractNumId w:val="5"/>
  </w:num>
  <w:num w:numId="5" w16cid:durableId="686449499">
    <w:abstractNumId w:val="3"/>
  </w:num>
  <w:num w:numId="6" w16cid:durableId="2091195135">
    <w:abstractNumId w:val="10"/>
  </w:num>
  <w:num w:numId="7" w16cid:durableId="84035363">
    <w:abstractNumId w:val="7"/>
  </w:num>
  <w:num w:numId="8" w16cid:durableId="319624511">
    <w:abstractNumId w:val="4"/>
  </w:num>
  <w:num w:numId="9" w16cid:durableId="912930933">
    <w:abstractNumId w:val="8"/>
  </w:num>
  <w:num w:numId="10" w16cid:durableId="87040991">
    <w:abstractNumId w:val="0"/>
  </w:num>
  <w:num w:numId="11" w16cid:durableId="1498305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E1"/>
    <w:rsid w:val="0000674A"/>
    <w:rsid w:val="00010335"/>
    <w:rsid w:val="0002175B"/>
    <w:rsid w:val="00025F9B"/>
    <w:rsid w:val="00032C2D"/>
    <w:rsid w:val="0005006C"/>
    <w:rsid w:val="0005720B"/>
    <w:rsid w:val="00083DE2"/>
    <w:rsid w:val="00094A32"/>
    <w:rsid w:val="000B658F"/>
    <w:rsid w:val="000C1B4D"/>
    <w:rsid w:val="001111B1"/>
    <w:rsid w:val="0011222E"/>
    <w:rsid w:val="001149DE"/>
    <w:rsid w:val="0012706D"/>
    <w:rsid w:val="00162757"/>
    <w:rsid w:val="00165D24"/>
    <w:rsid w:val="00190E1C"/>
    <w:rsid w:val="001A16EE"/>
    <w:rsid w:val="00201C14"/>
    <w:rsid w:val="00207599"/>
    <w:rsid w:val="002152FD"/>
    <w:rsid w:val="00232927"/>
    <w:rsid w:val="00253E60"/>
    <w:rsid w:val="002572AF"/>
    <w:rsid w:val="00257349"/>
    <w:rsid w:val="00263C5D"/>
    <w:rsid w:val="002767CF"/>
    <w:rsid w:val="002811E0"/>
    <w:rsid w:val="00296199"/>
    <w:rsid w:val="00296E11"/>
    <w:rsid w:val="002C1861"/>
    <w:rsid w:val="002E4B3E"/>
    <w:rsid w:val="002E706F"/>
    <w:rsid w:val="00326460"/>
    <w:rsid w:val="00327628"/>
    <w:rsid w:val="003600F9"/>
    <w:rsid w:val="003619FC"/>
    <w:rsid w:val="0036488F"/>
    <w:rsid w:val="003742AB"/>
    <w:rsid w:val="00387F35"/>
    <w:rsid w:val="00392835"/>
    <w:rsid w:val="00397D70"/>
    <w:rsid w:val="003A1214"/>
    <w:rsid w:val="003D45D4"/>
    <w:rsid w:val="003E0440"/>
    <w:rsid w:val="003E0AD0"/>
    <w:rsid w:val="003F1BD1"/>
    <w:rsid w:val="00437FC4"/>
    <w:rsid w:val="00443FCC"/>
    <w:rsid w:val="004560C0"/>
    <w:rsid w:val="0046156F"/>
    <w:rsid w:val="00487EA4"/>
    <w:rsid w:val="004944E6"/>
    <w:rsid w:val="004A58F8"/>
    <w:rsid w:val="004A6A53"/>
    <w:rsid w:val="004A72A7"/>
    <w:rsid w:val="004B3500"/>
    <w:rsid w:val="004B3DF5"/>
    <w:rsid w:val="004E7468"/>
    <w:rsid w:val="004F308E"/>
    <w:rsid w:val="004F7D3C"/>
    <w:rsid w:val="0050141F"/>
    <w:rsid w:val="00502597"/>
    <w:rsid w:val="00537293"/>
    <w:rsid w:val="0055592A"/>
    <w:rsid w:val="00580437"/>
    <w:rsid w:val="00584BA3"/>
    <w:rsid w:val="00584FE1"/>
    <w:rsid w:val="00590414"/>
    <w:rsid w:val="005968CC"/>
    <w:rsid w:val="005A60BD"/>
    <w:rsid w:val="005A6835"/>
    <w:rsid w:val="005D392A"/>
    <w:rsid w:val="005D69C9"/>
    <w:rsid w:val="005F3B2A"/>
    <w:rsid w:val="006135B7"/>
    <w:rsid w:val="00624C39"/>
    <w:rsid w:val="00626794"/>
    <w:rsid w:val="006300B0"/>
    <w:rsid w:val="0063335A"/>
    <w:rsid w:val="00636B5E"/>
    <w:rsid w:val="0064494C"/>
    <w:rsid w:val="00645036"/>
    <w:rsid w:val="0064689B"/>
    <w:rsid w:val="006632FD"/>
    <w:rsid w:val="00663730"/>
    <w:rsid w:val="00677710"/>
    <w:rsid w:val="0068181A"/>
    <w:rsid w:val="006A1DB9"/>
    <w:rsid w:val="006B1219"/>
    <w:rsid w:val="006B1C7E"/>
    <w:rsid w:val="006D5EFE"/>
    <w:rsid w:val="006E58E7"/>
    <w:rsid w:val="006E7163"/>
    <w:rsid w:val="007053A1"/>
    <w:rsid w:val="00716769"/>
    <w:rsid w:val="00727175"/>
    <w:rsid w:val="007336F7"/>
    <w:rsid w:val="00745188"/>
    <w:rsid w:val="0074546D"/>
    <w:rsid w:val="00773BD9"/>
    <w:rsid w:val="0078191C"/>
    <w:rsid w:val="00784701"/>
    <w:rsid w:val="00794A30"/>
    <w:rsid w:val="007B0B92"/>
    <w:rsid w:val="007B663A"/>
    <w:rsid w:val="007B7774"/>
    <w:rsid w:val="007B7EDC"/>
    <w:rsid w:val="007C1E5D"/>
    <w:rsid w:val="007C7E67"/>
    <w:rsid w:val="007D7614"/>
    <w:rsid w:val="007E68DD"/>
    <w:rsid w:val="007F1B79"/>
    <w:rsid w:val="007F2664"/>
    <w:rsid w:val="008026AB"/>
    <w:rsid w:val="0080712E"/>
    <w:rsid w:val="00811D99"/>
    <w:rsid w:val="00865381"/>
    <w:rsid w:val="0087034F"/>
    <w:rsid w:val="00872496"/>
    <w:rsid w:val="008866B3"/>
    <w:rsid w:val="00890C18"/>
    <w:rsid w:val="00890FE4"/>
    <w:rsid w:val="00892216"/>
    <w:rsid w:val="00895DC0"/>
    <w:rsid w:val="008B7656"/>
    <w:rsid w:val="008C7689"/>
    <w:rsid w:val="008D00C6"/>
    <w:rsid w:val="008E1B79"/>
    <w:rsid w:val="009032BA"/>
    <w:rsid w:val="00924CFA"/>
    <w:rsid w:val="0092694A"/>
    <w:rsid w:val="009269D9"/>
    <w:rsid w:val="0093049A"/>
    <w:rsid w:val="00933476"/>
    <w:rsid w:val="00934AA5"/>
    <w:rsid w:val="009359D7"/>
    <w:rsid w:val="00936DCA"/>
    <w:rsid w:val="009665BC"/>
    <w:rsid w:val="009674ED"/>
    <w:rsid w:val="00980B6D"/>
    <w:rsid w:val="0098162E"/>
    <w:rsid w:val="00982A3D"/>
    <w:rsid w:val="00993314"/>
    <w:rsid w:val="00995AE1"/>
    <w:rsid w:val="009B1102"/>
    <w:rsid w:val="009C2577"/>
    <w:rsid w:val="009E5158"/>
    <w:rsid w:val="009E55CF"/>
    <w:rsid w:val="00A003EC"/>
    <w:rsid w:val="00A015DD"/>
    <w:rsid w:val="00A02512"/>
    <w:rsid w:val="00A0264F"/>
    <w:rsid w:val="00A47EE7"/>
    <w:rsid w:val="00A55BC6"/>
    <w:rsid w:val="00A56E5D"/>
    <w:rsid w:val="00A67156"/>
    <w:rsid w:val="00A87D31"/>
    <w:rsid w:val="00A91F0A"/>
    <w:rsid w:val="00A92443"/>
    <w:rsid w:val="00AB1060"/>
    <w:rsid w:val="00AB234B"/>
    <w:rsid w:val="00AB28BA"/>
    <w:rsid w:val="00AB5918"/>
    <w:rsid w:val="00AD2F18"/>
    <w:rsid w:val="00AD738D"/>
    <w:rsid w:val="00B13A03"/>
    <w:rsid w:val="00B16089"/>
    <w:rsid w:val="00B34F08"/>
    <w:rsid w:val="00B45D24"/>
    <w:rsid w:val="00B62E2D"/>
    <w:rsid w:val="00B82E6C"/>
    <w:rsid w:val="00B83164"/>
    <w:rsid w:val="00B92B82"/>
    <w:rsid w:val="00B97B85"/>
    <w:rsid w:val="00BA21DB"/>
    <w:rsid w:val="00BA7205"/>
    <w:rsid w:val="00BD5BDD"/>
    <w:rsid w:val="00C22DF0"/>
    <w:rsid w:val="00C23F37"/>
    <w:rsid w:val="00C31352"/>
    <w:rsid w:val="00C34B4A"/>
    <w:rsid w:val="00C76149"/>
    <w:rsid w:val="00CA0B52"/>
    <w:rsid w:val="00CA7B13"/>
    <w:rsid w:val="00CD415C"/>
    <w:rsid w:val="00CD6A0F"/>
    <w:rsid w:val="00CE7703"/>
    <w:rsid w:val="00CF62ED"/>
    <w:rsid w:val="00D125FF"/>
    <w:rsid w:val="00D130B2"/>
    <w:rsid w:val="00D302A7"/>
    <w:rsid w:val="00D4102C"/>
    <w:rsid w:val="00D73624"/>
    <w:rsid w:val="00D83ABC"/>
    <w:rsid w:val="00D84F31"/>
    <w:rsid w:val="00DB7F67"/>
    <w:rsid w:val="00DC2781"/>
    <w:rsid w:val="00DE1A7F"/>
    <w:rsid w:val="00DF0D91"/>
    <w:rsid w:val="00DF3AD0"/>
    <w:rsid w:val="00E030BF"/>
    <w:rsid w:val="00E57485"/>
    <w:rsid w:val="00E71400"/>
    <w:rsid w:val="00EB31FF"/>
    <w:rsid w:val="00ED65CF"/>
    <w:rsid w:val="00EE1661"/>
    <w:rsid w:val="00EE39B3"/>
    <w:rsid w:val="00EF6EDE"/>
    <w:rsid w:val="00F25684"/>
    <w:rsid w:val="00F35793"/>
    <w:rsid w:val="00F43D69"/>
    <w:rsid w:val="00F55080"/>
    <w:rsid w:val="00F67946"/>
    <w:rsid w:val="00FC07CC"/>
    <w:rsid w:val="00FC331C"/>
    <w:rsid w:val="00FC6CC9"/>
    <w:rsid w:val="00FD0CE9"/>
    <w:rsid w:val="00FE0D06"/>
    <w:rsid w:val="00FF29F2"/>
    <w:rsid w:val="00FF40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94CD"/>
  <w15:chartTrackingRefBased/>
  <w15:docId w15:val="{A2B47C6B-5EDA-4842-B24C-73DD8955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FE1"/>
    <w:rPr>
      <w:lang w:val="es-MX"/>
    </w:rPr>
  </w:style>
  <w:style w:type="paragraph" w:styleId="Ttulo1">
    <w:name w:val="heading 1"/>
    <w:basedOn w:val="Normal"/>
    <w:next w:val="Normal"/>
    <w:link w:val="Ttulo1Car"/>
    <w:qFormat/>
    <w:rsid w:val="00F25684"/>
    <w:pPr>
      <w:keepNext/>
      <w:tabs>
        <w:tab w:val="num" w:pos="0"/>
      </w:tabs>
      <w:suppressAutoHyphens/>
      <w:jc w:val="center"/>
      <w:outlineLvl w:val="0"/>
    </w:pPr>
    <w:rPr>
      <w:rFonts w:ascii="Arial" w:eastAsia="Calibri" w:hAnsi="Arial" w:cs="Times New Roman"/>
      <w:b/>
      <w:sz w:val="24"/>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4FE1"/>
    <w:pPr>
      <w:tabs>
        <w:tab w:val="center" w:pos="4419"/>
        <w:tab w:val="right" w:pos="8838"/>
      </w:tabs>
    </w:pPr>
  </w:style>
  <w:style w:type="character" w:customStyle="1" w:styleId="EncabezadoCar">
    <w:name w:val="Encabezado Car"/>
    <w:basedOn w:val="Fuentedeprrafopredeter"/>
    <w:link w:val="Encabezado"/>
    <w:uiPriority w:val="99"/>
    <w:rsid w:val="00584FE1"/>
    <w:rPr>
      <w:lang w:val="es-MX"/>
    </w:rPr>
  </w:style>
  <w:style w:type="character" w:styleId="Refdecomentario">
    <w:name w:val="annotation reference"/>
    <w:basedOn w:val="Fuentedeprrafopredeter"/>
    <w:uiPriority w:val="99"/>
    <w:semiHidden/>
    <w:unhideWhenUsed/>
    <w:rsid w:val="008C7689"/>
    <w:rPr>
      <w:sz w:val="16"/>
      <w:szCs w:val="16"/>
    </w:rPr>
  </w:style>
  <w:style w:type="paragraph" w:styleId="Textocomentario">
    <w:name w:val="annotation text"/>
    <w:basedOn w:val="Normal"/>
    <w:link w:val="TextocomentarioCar"/>
    <w:uiPriority w:val="99"/>
    <w:semiHidden/>
    <w:unhideWhenUsed/>
    <w:rsid w:val="008C7689"/>
    <w:rPr>
      <w:sz w:val="20"/>
      <w:szCs w:val="20"/>
    </w:rPr>
  </w:style>
  <w:style w:type="character" w:customStyle="1" w:styleId="TextocomentarioCar">
    <w:name w:val="Texto comentario Car"/>
    <w:basedOn w:val="Fuentedeprrafopredeter"/>
    <w:link w:val="Textocomentario"/>
    <w:uiPriority w:val="99"/>
    <w:semiHidden/>
    <w:rsid w:val="008C768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C7689"/>
    <w:rPr>
      <w:b/>
      <w:bCs/>
    </w:rPr>
  </w:style>
  <w:style w:type="character" w:customStyle="1" w:styleId="AsuntodelcomentarioCar">
    <w:name w:val="Asunto del comentario Car"/>
    <w:basedOn w:val="TextocomentarioCar"/>
    <w:link w:val="Asuntodelcomentario"/>
    <w:uiPriority w:val="99"/>
    <w:semiHidden/>
    <w:rsid w:val="008C7689"/>
    <w:rPr>
      <w:b/>
      <w:bCs/>
      <w:sz w:val="20"/>
      <w:szCs w:val="20"/>
      <w:lang w:val="es-MX"/>
    </w:rPr>
  </w:style>
  <w:style w:type="paragraph" w:styleId="Textodeglobo">
    <w:name w:val="Balloon Text"/>
    <w:basedOn w:val="Normal"/>
    <w:link w:val="TextodegloboCar"/>
    <w:uiPriority w:val="99"/>
    <w:semiHidden/>
    <w:unhideWhenUsed/>
    <w:rsid w:val="008C76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689"/>
    <w:rPr>
      <w:rFonts w:ascii="Segoe UI" w:hAnsi="Segoe UI" w:cs="Segoe UI"/>
      <w:sz w:val="18"/>
      <w:szCs w:val="18"/>
      <w:lang w:val="es-MX"/>
    </w:rPr>
  </w:style>
  <w:style w:type="paragraph" w:styleId="Piedepgina">
    <w:name w:val="footer"/>
    <w:basedOn w:val="Normal"/>
    <w:link w:val="PiedepginaCar"/>
    <w:uiPriority w:val="99"/>
    <w:unhideWhenUsed/>
    <w:rsid w:val="00083DE2"/>
    <w:pPr>
      <w:tabs>
        <w:tab w:val="center" w:pos="4419"/>
        <w:tab w:val="right" w:pos="8838"/>
      </w:tabs>
    </w:pPr>
  </w:style>
  <w:style w:type="character" w:customStyle="1" w:styleId="PiedepginaCar">
    <w:name w:val="Pie de página Car"/>
    <w:basedOn w:val="Fuentedeprrafopredeter"/>
    <w:link w:val="Piedepgina"/>
    <w:uiPriority w:val="99"/>
    <w:rsid w:val="00083DE2"/>
    <w:rPr>
      <w:lang w:val="es-MX"/>
    </w:rPr>
  </w:style>
  <w:style w:type="paragraph" w:styleId="Prrafodelista">
    <w:name w:val="List Paragraph"/>
    <w:basedOn w:val="Normal"/>
    <w:uiPriority w:val="34"/>
    <w:qFormat/>
    <w:rsid w:val="0046156F"/>
    <w:pPr>
      <w:ind w:left="720"/>
      <w:contextualSpacing/>
    </w:pPr>
  </w:style>
  <w:style w:type="table" w:styleId="Tablaconcuadrcula">
    <w:name w:val="Table Grid"/>
    <w:basedOn w:val="Tablanormal"/>
    <w:uiPriority w:val="39"/>
    <w:rsid w:val="00CF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92216"/>
    <w:pPr>
      <w:widowControl w:val="0"/>
      <w:autoSpaceDE w:val="0"/>
      <w:autoSpaceDN w:val="0"/>
      <w:jc w:val="left"/>
    </w:pPr>
    <w:rPr>
      <w:rFonts w:ascii="DejaVu Sans Condensed" w:eastAsia="DejaVu Sans Condensed" w:hAnsi="DejaVu Sans Condensed" w:cs="DejaVu Sans Condensed"/>
      <w:sz w:val="24"/>
      <w:szCs w:val="24"/>
      <w:lang w:val="es-ES"/>
    </w:rPr>
  </w:style>
  <w:style w:type="character" w:customStyle="1" w:styleId="TextoindependienteCar">
    <w:name w:val="Texto independiente Car"/>
    <w:basedOn w:val="Fuentedeprrafopredeter"/>
    <w:link w:val="Textoindependiente"/>
    <w:uiPriority w:val="1"/>
    <w:rsid w:val="00892216"/>
    <w:rPr>
      <w:rFonts w:ascii="DejaVu Sans Condensed" w:eastAsia="DejaVu Sans Condensed" w:hAnsi="DejaVu Sans Condensed" w:cs="DejaVu Sans Condensed"/>
      <w:sz w:val="24"/>
      <w:szCs w:val="24"/>
      <w:lang w:val="es-ES"/>
    </w:rPr>
  </w:style>
  <w:style w:type="character" w:styleId="Hipervnculo">
    <w:name w:val="Hyperlink"/>
    <w:basedOn w:val="Fuentedeprrafopredeter"/>
    <w:uiPriority w:val="99"/>
    <w:unhideWhenUsed/>
    <w:rsid w:val="00892216"/>
    <w:rPr>
      <w:color w:val="0563C1" w:themeColor="hyperlink"/>
      <w:u w:val="single"/>
    </w:rPr>
  </w:style>
  <w:style w:type="character" w:styleId="Mencinsinresolver">
    <w:name w:val="Unresolved Mention"/>
    <w:basedOn w:val="Fuentedeprrafopredeter"/>
    <w:uiPriority w:val="99"/>
    <w:semiHidden/>
    <w:unhideWhenUsed/>
    <w:rsid w:val="00892216"/>
    <w:rPr>
      <w:color w:val="605E5C"/>
      <w:shd w:val="clear" w:color="auto" w:fill="E1DFDD"/>
    </w:rPr>
  </w:style>
  <w:style w:type="character" w:customStyle="1" w:styleId="Ttulo1Car">
    <w:name w:val="Título 1 Car"/>
    <w:basedOn w:val="Fuentedeprrafopredeter"/>
    <w:link w:val="Ttulo1"/>
    <w:rsid w:val="00F25684"/>
    <w:rPr>
      <w:rFonts w:ascii="Arial" w:eastAsia="Calibri" w:hAnsi="Arial" w:cs="Times New Roman"/>
      <w:b/>
      <w:sz w:val="24"/>
      <w:szCs w:val="20"/>
      <w:lang w:val="es-ES" w:eastAsia="ar-SA"/>
    </w:rPr>
  </w:style>
  <w:style w:type="paragraph" w:styleId="Sinespaciado">
    <w:name w:val="No Spacing"/>
    <w:uiPriority w:val="1"/>
    <w:qFormat/>
    <w:rsid w:val="0002175B"/>
    <w:pPr>
      <w:jc w:val="left"/>
    </w:pPr>
  </w:style>
  <w:style w:type="paragraph" w:customStyle="1" w:styleId="Textoindependiente21">
    <w:name w:val="Texto independiente 21"/>
    <w:basedOn w:val="Normal"/>
    <w:rsid w:val="0002175B"/>
    <w:pPr>
      <w:widowControl w:val="0"/>
      <w:suppressAutoHyphens/>
      <w:overflowPunct w:val="0"/>
      <w:autoSpaceDE w:val="0"/>
      <w:jc w:val="left"/>
      <w:textAlignment w:val="baseline"/>
    </w:pPr>
    <w:rPr>
      <w:rFonts w:ascii="Arial" w:eastAsia="Times New Roman" w:hAnsi="Arial" w:cs="Arial"/>
      <w:b/>
      <w:bCs/>
      <w:sz w:val="28"/>
      <w:szCs w:val="20"/>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9CCD-6598-4C10-B595-97D59D65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enrique caballero garcia</cp:lastModifiedBy>
  <cp:revision>5</cp:revision>
  <cp:lastPrinted>2020-02-06T15:04:00Z</cp:lastPrinted>
  <dcterms:created xsi:type="dcterms:W3CDTF">2023-02-02T13:36:00Z</dcterms:created>
  <dcterms:modified xsi:type="dcterms:W3CDTF">2023-03-16T15:34:00Z</dcterms:modified>
</cp:coreProperties>
</file>